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C72" w:rsidRDefault="00C15C72" w:rsidP="00C15C72">
      <w:pPr>
        <w:widowControl w:val="0"/>
        <w:tabs>
          <w:tab w:val="left" w:pos="9976"/>
        </w:tabs>
        <w:spacing w:line="240" w:lineRule="auto"/>
        <w:ind w:left="4172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АГЕНТСКИЙ ДОГОВОР №</w:t>
      </w:r>
      <w:r w:rsidR="00ED175E">
        <w:rPr>
          <w:rFonts w:ascii="Times New Roman" w:eastAsia="Times New Roman" w:hAnsi="Times New Roman" w:cs="Times New Roman"/>
          <w:b/>
          <w:bCs/>
        </w:rPr>
        <w:t>_____</w:t>
      </w:r>
    </w:p>
    <w:p w:rsidR="00C15C72" w:rsidRDefault="00C15C72" w:rsidP="00C15C72">
      <w:pPr>
        <w:widowControl w:val="0"/>
        <w:tabs>
          <w:tab w:val="left" w:pos="9976"/>
        </w:tabs>
        <w:spacing w:line="240" w:lineRule="auto"/>
        <w:ind w:left="4172"/>
        <w:rPr>
          <w:rFonts w:ascii="Times New Roman" w:eastAsia="Times New Roman" w:hAnsi="Times New Roman" w:cs="Times New Roman"/>
        </w:rPr>
      </w:pPr>
      <w:r>
        <w:rPr>
          <w:sz w:val="24"/>
          <w:szCs w:val="24"/>
        </w:rPr>
        <w:tab/>
      </w:r>
    </w:p>
    <w:p w:rsidR="00C15C72" w:rsidRDefault="00C15C72" w:rsidP="00C15C72">
      <w:pPr>
        <w:widowControl w:val="0"/>
        <w:tabs>
          <w:tab w:val="left" w:pos="6319"/>
          <w:tab w:val="left" w:pos="6947"/>
          <w:tab w:val="left" w:pos="8838"/>
        </w:tabs>
        <w:spacing w:before="175" w:line="240" w:lineRule="auto"/>
        <w:ind w:left="83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г. Алматы</w:t>
      </w:r>
      <w:r>
        <w:rPr>
          <w:rFonts w:ascii="Times New Roman" w:eastAsia="Times New Roman" w:hAnsi="Times New Roman" w:cs="Times New Roman"/>
          <w:b/>
          <w:bCs/>
        </w:rPr>
        <w:tab/>
        <w:t xml:space="preserve">                    __</w:t>
      </w:r>
      <w:r w:rsidR="00ED175E">
        <w:rPr>
          <w:rFonts w:ascii="Times New Roman" w:eastAsia="Times New Roman" w:hAnsi="Times New Roman" w:cs="Times New Roman"/>
          <w:b/>
          <w:bCs/>
        </w:rPr>
        <w:t>_____</w:t>
      </w:r>
      <w:r>
        <w:rPr>
          <w:rFonts w:ascii="Times New Roman" w:eastAsia="Times New Roman" w:hAnsi="Times New Roman" w:cs="Times New Roman"/>
          <w:b/>
          <w:bCs/>
        </w:rPr>
        <w:t>_____</w:t>
      </w:r>
      <w:r>
        <w:rPr>
          <w:rFonts w:ascii="Helvetica Neue" w:eastAsia="Helvetica Neue" w:hAnsi="Helvetica Neue" w:cs="Helvetica Neue"/>
          <w:sz w:val="26"/>
          <w:szCs w:val="26"/>
          <w:u w:val="single"/>
          <w:vertAlign w:val="superscript"/>
        </w:rPr>
        <w:t xml:space="preserve"> </w:t>
      </w:r>
      <w:r w:rsidR="006B5664">
        <w:rPr>
          <w:rFonts w:ascii="Times New Roman" w:eastAsia="Times New Roman" w:hAnsi="Times New Roman" w:cs="Times New Roman"/>
          <w:b/>
          <w:bCs/>
        </w:rPr>
        <w:t>202__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</w:rPr>
        <w:t xml:space="preserve"> года</w:t>
      </w:r>
    </w:p>
    <w:p w:rsidR="00C15C72" w:rsidRDefault="00C15C72" w:rsidP="00C15C72">
      <w:pPr>
        <w:widowControl w:val="0"/>
        <w:spacing w:before="15" w:line="240" w:lineRule="auto"/>
        <w:jc w:val="both"/>
        <w:rPr>
          <w:rFonts w:ascii="Times New Roman" w:eastAsia="Times New Roman" w:hAnsi="Times New Roman" w:cs="Times New Roman"/>
        </w:rPr>
      </w:pPr>
    </w:p>
    <w:p w:rsidR="00C15C72" w:rsidRDefault="00ED175E" w:rsidP="00C15C72">
      <w:pPr>
        <w:widowControl w:val="0"/>
        <w:spacing w:line="250" w:lineRule="auto"/>
        <w:ind w:left="7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Товарищество</w:t>
      </w:r>
      <w:r w:rsidR="00C15C72">
        <w:rPr>
          <w:rFonts w:ascii="Times New Roman" w:eastAsia="Times New Roman" w:hAnsi="Times New Roman" w:cs="Times New Roman"/>
        </w:rPr>
        <w:t xml:space="preserve"> с ограниченной ответственностью «</w:t>
      </w:r>
      <w:r w:rsidR="00C15C72">
        <w:rPr>
          <w:rFonts w:ascii="Times New Roman" w:eastAsia="Times New Roman" w:hAnsi="Times New Roman" w:cs="Times New Roman"/>
          <w:lang w:val="en-US"/>
        </w:rPr>
        <w:t>BEST</w:t>
      </w:r>
      <w:r w:rsidR="00C15C72" w:rsidRPr="00FD3B9A">
        <w:rPr>
          <w:rFonts w:ascii="Times New Roman" w:eastAsia="Times New Roman" w:hAnsi="Times New Roman" w:cs="Times New Roman"/>
        </w:rPr>
        <w:t xml:space="preserve"> </w:t>
      </w:r>
      <w:r w:rsidR="00C15C72">
        <w:rPr>
          <w:rFonts w:ascii="Times New Roman" w:eastAsia="Times New Roman" w:hAnsi="Times New Roman" w:cs="Times New Roman"/>
          <w:lang w:val="en-US"/>
        </w:rPr>
        <w:t>WAY</w:t>
      </w:r>
      <w:r w:rsidR="00C15C72" w:rsidRPr="00FD3B9A">
        <w:rPr>
          <w:rFonts w:ascii="Times New Roman" w:eastAsia="Times New Roman" w:hAnsi="Times New Roman" w:cs="Times New Roman"/>
        </w:rPr>
        <w:t xml:space="preserve"> </w:t>
      </w:r>
      <w:r w:rsidR="00C15C72">
        <w:rPr>
          <w:rFonts w:ascii="Times New Roman" w:eastAsia="Times New Roman" w:hAnsi="Times New Roman" w:cs="Times New Roman"/>
          <w:lang w:val="en-US"/>
        </w:rPr>
        <w:t>KAZAKHSTAN</w:t>
      </w:r>
      <w:r w:rsidR="00C15C72">
        <w:rPr>
          <w:rFonts w:ascii="Times New Roman" w:eastAsia="Times New Roman" w:hAnsi="Times New Roman" w:cs="Times New Roman"/>
        </w:rPr>
        <w:t>», именуемое в дальнейшем ТУРОПЕРАТОР, в лице директора Матиенко Глеба, действующего на основании устава и ______________</w:t>
      </w:r>
      <w:r w:rsidR="0093370D">
        <w:rPr>
          <w:rFonts w:ascii="Times New Roman" w:eastAsia="Times New Roman" w:hAnsi="Times New Roman" w:cs="Times New Roman"/>
        </w:rPr>
        <w:t xml:space="preserve"> </w:t>
      </w:r>
      <w:r w:rsidR="00C15C72">
        <w:rPr>
          <w:rFonts w:ascii="Times New Roman" w:eastAsia="Times New Roman" w:hAnsi="Times New Roman" w:cs="Times New Roman"/>
        </w:rPr>
        <w:t>_____________________, именуемое в дальнейшем ТУРАГЕНТ, в лице ________________________________, действующего на основании____________________, в дальнейшем именуемые «Стороны», а по отдельности «Сторона», заключили настоящий Агентский договор (далее - Договор) о нижеследующем:</w:t>
      </w:r>
    </w:p>
    <w:p w:rsidR="00C15C72" w:rsidRDefault="00C15C72" w:rsidP="00C15C72">
      <w:pPr>
        <w:widowControl w:val="0"/>
        <w:numPr>
          <w:ilvl w:val="0"/>
          <w:numId w:val="1"/>
        </w:numPr>
        <w:tabs>
          <w:tab w:val="left" w:pos="5137"/>
        </w:tabs>
        <w:spacing w:before="2" w:after="0" w:line="251" w:lineRule="auto"/>
        <w:ind w:left="5137" w:hanging="225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Предмет договора.</w:t>
      </w:r>
    </w:p>
    <w:p w:rsidR="00C15C72" w:rsidRDefault="00C15C72" w:rsidP="00C15C72">
      <w:pPr>
        <w:widowControl w:val="0"/>
        <w:numPr>
          <w:ilvl w:val="1"/>
          <w:numId w:val="1"/>
        </w:numPr>
        <w:tabs>
          <w:tab w:val="left" w:pos="1233"/>
        </w:tabs>
        <w:spacing w:after="0" w:line="242" w:lineRule="auto"/>
        <w:ind w:right="404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Туроператор поручает </w:t>
      </w:r>
      <w:proofErr w:type="spellStart"/>
      <w:r>
        <w:rPr>
          <w:rFonts w:ascii="Times New Roman" w:eastAsia="Times New Roman" w:hAnsi="Times New Roman" w:cs="Times New Roman"/>
        </w:rPr>
        <w:t>Турагенту</w:t>
      </w:r>
      <w:proofErr w:type="spellEnd"/>
      <w:r>
        <w:rPr>
          <w:rFonts w:ascii="Times New Roman" w:eastAsia="Times New Roman" w:hAnsi="Times New Roman" w:cs="Times New Roman"/>
        </w:rPr>
        <w:t xml:space="preserve"> от имени Туроператора бронирование и продажу, продвижение и реализацию ту</w:t>
      </w:r>
      <w:r w:rsidR="00237379">
        <w:rPr>
          <w:rFonts w:ascii="Times New Roman" w:eastAsia="Times New Roman" w:hAnsi="Times New Roman" w:cs="Times New Roman"/>
        </w:rPr>
        <w:t>ристских продуктов Туроператора-</w:t>
      </w:r>
      <w:r>
        <w:rPr>
          <w:rFonts w:ascii="Times New Roman" w:eastAsia="Times New Roman" w:hAnsi="Times New Roman" w:cs="Times New Roman"/>
        </w:rPr>
        <w:t xml:space="preserve"> наземных услуг (проживание и/или трансфер, экскурсии) согласно заявке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C15C72" w:rsidRDefault="00C15C72" w:rsidP="00C15C72">
      <w:pPr>
        <w:widowControl w:val="0"/>
        <w:numPr>
          <w:ilvl w:val="1"/>
          <w:numId w:val="1"/>
        </w:numPr>
        <w:tabs>
          <w:tab w:val="left" w:pos="1228"/>
        </w:tabs>
        <w:spacing w:after="0" w:line="237" w:lineRule="auto"/>
        <w:ind w:right="404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Туроператор по данным услугам действует от своего имени за счет иностранных туроператоров</w:t>
      </w:r>
      <w:r w:rsidR="00237379">
        <w:rPr>
          <w:rFonts w:ascii="Times New Roman" w:eastAsia="Times New Roman" w:hAnsi="Times New Roman" w:cs="Times New Roman"/>
        </w:rPr>
        <w:t>, отелей</w:t>
      </w:r>
      <w:r>
        <w:rPr>
          <w:rFonts w:ascii="Times New Roman" w:eastAsia="Times New Roman" w:hAnsi="Times New Roman" w:cs="Times New Roman"/>
        </w:rPr>
        <w:t xml:space="preserve"> и партнеров, с которыми заключены соответствующие договоры.</w:t>
      </w:r>
    </w:p>
    <w:p w:rsidR="00C15C72" w:rsidRDefault="00C15C72" w:rsidP="00C15C72">
      <w:pPr>
        <w:widowControl w:val="0"/>
        <w:numPr>
          <w:ilvl w:val="1"/>
          <w:numId w:val="1"/>
        </w:numPr>
        <w:tabs>
          <w:tab w:val="left" w:pos="1242"/>
        </w:tabs>
        <w:spacing w:after="0" w:line="240" w:lineRule="auto"/>
        <w:ind w:right="41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 бронировании туров MICE (групповые туры, корпоративные заезды, бронирование свыше 5 номеров) </w:t>
      </w:r>
      <w:r w:rsidR="00546162">
        <w:rPr>
          <w:rFonts w:ascii="Times New Roman" w:eastAsia="Times New Roman" w:hAnsi="Times New Roman" w:cs="Times New Roman"/>
        </w:rPr>
        <w:t xml:space="preserve">при необходимости </w:t>
      </w:r>
      <w:r>
        <w:rPr>
          <w:rFonts w:ascii="Times New Roman" w:eastAsia="Times New Roman" w:hAnsi="Times New Roman" w:cs="Times New Roman"/>
        </w:rPr>
        <w:t>Стороны заключают Дополнительное соглашение к настоящему Договору, с указанием ос</w:t>
      </w:r>
      <w:r w:rsidR="0093370D">
        <w:rPr>
          <w:rFonts w:ascii="Times New Roman" w:eastAsia="Times New Roman" w:hAnsi="Times New Roman" w:cs="Times New Roman"/>
        </w:rPr>
        <w:t>обых условий оплаты и аннуляции соответствующей</w:t>
      </w:r>
      <w:r>
        <w:rPr>
          <w:rFonts w:ascii="Times New Roman" w:eastAsia="Times New Roman" w:hAnsi="Times New Roman" w:cs="Times New Roman"/>
        </w:rPr>
        <w:t xml:space="preserve"> Заявки. В части, не урегулированной условиями Дополнительного соглашения, Стороны руководствуются условиями настоящего Договора.</w:t>
      </w:r>
    </w:p>
    <w:p w:rsidR="00C15C72" w:rsidRDefault="00C15C72" w:rsidP="00C15C72">
      <w:pPr>
        <w:widowControl w:val="0"/>
        <w:numPr>
          <w:ilvl w:val="1"/>
          <w:numId w:val="1"/>
        </w:numPr>
        <w:tabs>
          <w:tab w:val="left" w:pos="1276"/>
        </w:tabs>
        <w:spacing w:before="77" w:after="0" w:line="240" w:lineRule="auto"/>
        <w:ind w:right="402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Термины и определения, применяемые в Договоре, понимаются и трактуются Сторонами в соответствии с положениями Закона Республики Казахстан «О туристкой деятельности в Республике Казахстан».</w:t>
      </w:r>
    </w:p>
    <w:p w:rsidR="00C15C72" w:rsidRDefault="00C15C72" w:rsidP="00C15C72">
      <w:pPr>
        <w:widowControl w:val="0"/>
        <w:spacing w:line="240" w:lineRule="auto"/>
        <w:ind w:left="778" w:right="407" w:firstLine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«Заявка» - означает запрос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на под</w:t>
      </w:r>
      <w:r w:rsidR="0093370D">
        <w:rPr>
          <w:rFonts w:ascii="Times New Roman" w:eastAsia="Times New Roman" w:hAnsi="Times New Roman" w:cs="Times New Roman"/>
        </w:rPr>
        <w:t>тверждение тура либо части тура</w:t>
      </w:r>
      <w:r w:rsidR="00546162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Заявки должны быть оформлены путем внесения в </w:t>
      </w:r>
      <w:r w:rsidR="00ED175E">
        <w:rPr>
          <w:rFonts w:ascii="Times New Roman" w:eastAsia="Times New Roman" w:hAnsi="Times New Roman" w:cs="Times New Roman"/>
        </w:rPr>
        <w:t>онлайн</w:t>
      </w:r>
      <w:r>
        <w:rPr>
          <w:rFonts w:ascii="Times New Roman" w:eastAsia="Times New Roman" w:hAnsi="Times New Roman" w:cs="Times New Roman"/>
        </w:rPr>
        <w:t xml:space="preserve"> систему Туроператора через электронный кабинет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C15C72" w:rsidRDefault="00C15C72" w:rsidP="00C15C72">
      <w:pPr>
        <w:widowControl w:val="0"/>
        <w:spacing w:before="2" w:line="252" w:lineRule="auto"/>
        <w:ind w:left="83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«Турист» - физическое лицо, заключившее Договор с </w:t>
      </w:r>
      <w:proofErr w:type="spellStart"/>
      <w:r>
        <w:rPr>
          <w:rFonts w:ascii="Times New Roman" w:eastAsia="Times New Roman" w:hAnsi="Times New Roman" w:cs="Times New Roman"/>
        </w:rPr>
        <w:t>Турагентом</w:t>
      </w:r>
      <w:proofErr w:type="spellEnd"/>
      <w:r>
        <w:rPr>
          <w:rFonts w:ascii="Times New Roman" w:eastAsia="Times New Roman" w:hAnsi="Times New Roman" w:cs="Times New Roman"/>
        </w:rPr>
        <w:t xml:space="preserve"> на приобретение тура.</w:t>
      </w:r>
    </w:p>
    <w:p w:rsidR="00C15C72" w:rsidRDefault="00C15C72" w:rsidP="00C15C72">
      <w:pPr>
        <w:widowControl w:val="0"/>
        <w:spacing w:line="240" w:lineRule="auto"/>
        <w:ind w:left="778" w:right="41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«Заказчик» - юридическое лицо, заключившее Договор с </w:t>
      </w:r>
      <w:proofErr w:type="spellStart"/>
      <w:r>
        <w:rPr>
          <w:rFonts w:ascii="Times New Roman" w:eastAsia="Times New Roman" w:hAnsi="Times New Roman" w:cs="Times New Roman"/>
        </w:rPr>
        <w:t>Турагентом</w:t>
      </w:r>
      <w:proofErr w:type="spellEnd"/>
      <w:r>
        <w:rPr>
          <w:rFonts w:ascii="Times New Roman" w:eastAsia="Times New Roman" w:hAnsi="Times New Roman" w:cs="Times New Roman"/>
        </w:rPr>
        <w:t xml:space="preserve"> на приобретение тура. На Заказчика распространяются все условия Договора о Туристе (права, обязанности, ответственность и т.д.).</w:t>
      </w:r>
    </w:p>
    <w:p w:rsidR="00C15C72" w:rsidRDefault="00C15C72" w:rsidP="00C15C72">
      <w:pPr>
        <w:widowControl w:val="0"/>
        <w:spacing w:before="4" w:line="237" w:lineRule="auto"/>
        <w:ind w:left="778" w:right="408" w:firstLine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«Перевозчик» в рамках настоящ</w:t>
      </w:r>
      <w:r w:rsidR="00546162">
        <w:rPr>
          <w:rFonts w:ascii="Times New Roman" w:eastAsia="Times New Roman" w:hAnsi="Times New Roman" w:cs="Times New Roman"/>
        </w:rPr>
        <w:t>его Договора означает</w:t>
      </w:r>
      <w:r>
        <w:rPr>
          <w:rFonts w:ascii="Times New Roman" w:eastAsia="Times New Roman" w:hAnsi="Times New Roman" w:cs="Times New Roman"/>
        </w:rPr>
        <w:t xml:space="preserve"> транспортные организации или их агенты, оказывающие услуги по перевозке Туриста и его багажа.</w:t>
      </w:r>
    </w:p>
    <w:p w:rsidR="00C15C72" w:rsidRDefault="00C15C72" w:rsidP="00C15C72">
      <w:pPr>
        <w:widowControl w:val="0"/>
        <w:spacing w:before="1" w:line="240" w:lineRule="auto"/>
        <w:ind w:left="778" w:right="410" w:firstLine="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«Туристские услуги» - необходимые для удовлетворения потребностей туриста, предоставляемые в период его путешествия и в связи с этим путешествием (размещение, перевозка, питание, экскурсии, услуги инструкторов туризма, гидов (гидов-переводчиков), и другие услуги, предусмотренные договором, оказываемые в зависимости от целей поездки.</w:t>
      </w:r>
    </w:p>
    <w:p w:rsidR="00C15C72" w:rsidRDefault="00C15C72" w:rsidP="00C15C72">
      <w:pPr>
        <w:widowControl w:val="0"/>
        <w:spacing w:before="1" w:line="240" w:lineRule="auto"/>
        <w:ind w:left="778" w:firstLine="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«Тур» - комплекс туристских услуг, включающий путешествие по определенному маршруту в рамках определенных сроков.</w:t>
      </w:r>
    </w:p>
    <w:p w:rsidR="00C15C72" w:rsidRDefault="00C15C72" w:rsidP="00C15C72">
      <w:pPr>
        <w:widowControl w:val="0"/>
        <w:spacing w:line="240" w:lineRule="auto"/>
        <w:ind w:left="778" w:firstLine="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«Туристский продукт или турпродукт» - совокупность туристских услуг, достаточных для удовлетворения потребностей туриста в ходе путешествия.</w:t>
      </w:r>
    </w:p>
    <w:p w:rsidR="00C15C72" w:rsidRDefault="00C15C72" w:rsidP="00C15C72">
      <w:pPr>
        <w:widowControl w:val="0"/>
        <w:spacing w:before="1" w:line="240" w:lineRule="auto"/>
        <w:ind w:left="83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«Туристский ваучер» - документ, подтверждающий право туриста на услуги, входящие в состав тура.</w:t>
      </w:r>
    </w:p>
    <w:p w:rsidR="00C15C72" w:rsidRDefault="00C15C72" w:rsidP="00C15C72">
      <w:pPr>
        <w:widowControl w:val="0"/>
        <w:spacing w:before="2" w:line="252" w:lineRule="auto"/>
        <w:ind w:left="77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«Наземные услуги»- проживание в отеле и/или трансфер, экскурсии.</w:t>
      </w:r>
    </w:p>
    <w:p w:rsidR="00C15C72" w:rsidRDefault="00C15C72" w:rsidP="00C15C72">
      <w:pPr>
        <w:widowControl w:val="0"/>
        <w:spacing w:line="240" w:lineRule="auto"/>
        <w:ind w:left="778" w:right="4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«Процедура минимизации» – процедура снижения размера фактически понесенных расходов и штрафов в отношении некоторых аннулированных туристских продуктов (аннулированных заявок), производимая Туроператором и/или Туроператором-нерезидентом, партнерами Туроператора на условиях и в сроках, установленных Туроператором. При этом, </w:t>
      </w:r>
      <w:r w:rsidR="00ED175E">
        <w:rPr>
          <w:rFonts w:ascii="Times New Roman" w:eastAsia="Times New Roman" w:hAnsi="Times New Roman" w:cs="Times New Roman"/>
        </w:rPr>
        <w:t>минимизация</w:t>
      </w:r>
      <w:r>
        <w:rPr>
          <w:rFonts w:ascii="Times New Roman" w:eastAsia="Times New Roman" w:hAnsi="Times New Roman" w:cs="Times New Roman"/>
        </w:rPr>
        <w:t xml:space="preserve"> производится только на основании письменного заявления (письма, сообщения)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в личном кабинете.</w:t>
      </w:r>
    </w:p>
    <w:p w:rsidR="00C15C72" w:rsidRDefault="00C15C72" w:rsidP="00C15C72">
      <w:pPr>
        <w:widowControl w:val="0"/>
        <w:numPr>
          <w:ilvl w:val="0"/>
          <w:numId w:val="1"/>
        </w:numPr>
        <w:tabs>
          <w:tab w:val="left" w:pos="592"/>
        </w:tabs>
        <w:spacing w:before="250" w:after="0" w:line="240" w:lineRule="auto"/>
        <w:ind w:left="592" w:hanging="225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Права и обязанности Сторон</w:t>
      </w:r>
    </w:p>
    <w:p w:rsidR="00C15C72" w:rsidRDefault="00C15C72" w:rsidP="00C15C72">
      <w:pPr>
        <w:widowControl w:val="0"/>
        <w:numPr>
          <w:ilvl w:val="1"/>
          <w:numId w:val="1"/>
        </w:numPr>
        <w:tabs>
          <w:tab w:val="left" w:pos="315"/>
        </w:tabs>
        <w:spacing w:before="2" w:after="0" w:line="240" w:lineRule="auto"/>
        <w:ind w:left="315" w:right="758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>Туроператор обязан:</w:t>
      </w:r>
    </w:p>
    <w:p w:rsidR="00C15C72" w:rsidRDefault="00C15C72" w:rsidP="00C15C72">
      <w:pPr>
        <w:widowControl w:val="0"/>
        <w:numPr>
          <w:ilvl w:val="2"/>
          <w:numId w:val="1"/>
        </w:numPr>
        <w:tabs>
          <w:tab w:val="left" w:pos="1577"/>
          <w:tab w:val="left" w:pos="2559"/>
          <w:tab w:val="left" w:pos="4282"/>
          <w:tab w:val="left" w:pos="8825"/>
        </w:tabs>
        <w:spacing w:before="1" w:after="0" w:line="240" w:lineRule="auto"/>
        <w:ind w:right="403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Обес</w:t>
      </w:r>
      <w:r w:rsidR="00ED175E">
        <w:rPr>
          <w:rFonts w:ascii="Times New Roman" w:eastAsia="Times New Roman" w:hAnsi="Times New Roman" w:cs="Times New Roman"/>
        </w:rPr>
        <w:t xml:space="preserve">печить </w:t>
      </w:r>
      <w:proofErr w:type="spellStart"/>
      <w:r w:rsidR="00ED175E">
        <w:rPr>
          <w:rFonts w:ascii="Times New Roman" w:eastAsia="Times New Roman" w:hAnsi="Times New Roman" w:cs="Times New Roman"/>
        </w:rPr>
        <w:t>Турагента</w:t>
      </w:r>
      <w:proofErr w:type="spellEnd"/>
      <w:r w:rsidR="00ED175E">
        <w:rPr>
          <w:rFonts w:ascii="Times New Roman" w:eastAsia="Times New Roman" w:hAnsi="Times New Roman" w:cs="Times New Roman"/>
        </w:rPr>
        <w:t xml:space="preserve"> информацией о</w:t>
      </w:r>
      <w:r>
        <w:rPr>
          <w:rFonts w:ascii="Times New Roman" w:eastAsia="Times New Roman" w:hAnsi="Times New Roman" w:cs="Times New Roman"/>
        </w:rPr>
        <w:t xml:space="preserve"> </w:t>
      </w:r>
      <w:r w:rsidR="00546162">
        <w:rPr>
          <w:rFonts w:ascii="Times New Roman" w:eastAsia="Times New Roman" w:hAnsi="Times New Roman" w:cs="Times New Roman"/>
        </w:rPr>
        <w:t xml:space="preserve">автобусных перевозках, </w:t>
      </w:r>
      <w:r w:rsidR="0093370D">
        <w:rPr>
          <w:rFonts w:ascii="Times New Roman" w:eastAsia="Times New Roman" w:hAnsi="Times New Roman" w:cs="Times New Roman"/>
        </w:rPr>
        <w:t xml:space="preserve">туристских </w:t>
      </w:r>
      <w:r w:rsidR="00546162">
        <w:rPr>
          <w:rFonts w:ascii="Times New Roman" w:eastAsia="Times New Roman" w:hAnsi="Times New Roman" w:cs="Times New Roman"/>
        </w:rPr>
        <w:t xml:space="preserve">продуктах </w:t>
      </w:r>
      <w:r w:rsidR="0093370D">
        <w:rPr>
          <w:rFonts w:ascii="Times New Roman" w:eastAsia="Times New Roman" w:hAnsi="Times New Roman" w:cs="Times New Roman"/>
        </w:rPr>
        <w:t xml:space="preserve">(условия, обслуживания, </w:t>
      </w:r>
      <w:r>
        <w:rPr>
          <w:rFonts w:ascii="Times New Roman" w:eastAsia="Times New Roman" w:hAnsi="Times New Roman" w:cs="Times New Roman"/>
        </w:rPr>
        <w:t>разм</w:t>
      </w:r>
      <w:r w:rsidR="00ED175E">
        <w:rPr>
          <w:rFonts w:ascii="Times New Roman" w:eastAsia="Times New Roman" w:hAnsi="Times New Roman" w:cs="Times New Roman"/>
        </w:rPr>
        <w:t xml:space="preserve">ещения, услугах, наличии мест, </w:t>
      </w:r>
      <w:r w:rsidR="0093370D">
        <w:rPr>
          <w:rFonts w:ascii="Times New Roman" w:eastAsia="Times New Roman" w:hAnsi="Times New Roman" w:cs="Times New Roman"/>
        </w:rPr>
        <w:t xml:space="preserve">сроках </w:t>
      </w:r>
      <w:r>
        <w:rPr>
          <w:rFonts w:ascii="Times New Roman" w:eastAsia="Times New Roman" w:hAnsi="Times New Roman" w:cs="Times New Roman"/>
        </w:rPr>
        <w:t>заездов, продолжительности пребывания, условия проезда, питания, программах оздоровления и досуга и т.д., а также обо всех изменениях и дополнениях) и ценовых предложениях на них, в том числе при помощи электронной почты и веб-сайта https://bestway.kg</w:t>
      </w:r>
    </w:p>
    <w:p w:rsidR="00C15C72" w:rsidRDefault="00C15C72" w:rsidP="00C15C72">
      <w:pPr>
        <w:widowControl w:val="0"/>
        <w:numPr>
          <w:ilvl w:val="2"/>
          <w:numId w:val="1"/>
        </w:numPr>
        <w:tabs>
          <w:tab w:val="left" w:pos="1342"/>
        </w:tabs>
        <w:spacing w:after="0" w:line="242" w:lineRule="auto"/>
        <w:ind w:right="413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заявками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производить бронирование и продажу авиабилетов Перевозчика. Бронирование производится в течение 48 (сорока восьми) часов с момента поступления Заявки;</w:t>
      </w:r>
    </w:p>
    <w:p w:rsidR="00C15C72" w:rsidRDefault="00C15C72" w:rsidP="00C15C72">
      <w:pPr>
        <w:widowControl w:val="0"/>
        <w:numPr>
          <w:ilvl w:val="2"/>
          <w:numId w:val="1"/>
        </w:numPr>
        <w:tabs>
          <w:tab w:val="left" w:pos="1361"/>
        </w:tabs>
        <w:spacing w:after="0" w:line="240" w:lineRule="auto"/>
        <w:ind w:right="404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По Заявке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формировать и предоставлять </w:t>
      </w:r>
      <w:proofErr w:type="spellStart"/>
      <w:r>
        <w:rPr>
          <w:rFonts w:ascii="Times New Roman" w:eastAsia="Times New Roman" w:hAnsi="Times New Roman" w:cs="Times New Roman"/>
        </w:rPr>
        <w:t>Турагенту</w:t>
      </w:r>
      <w:proofErr w:type="spellEnd"/>
      <w:r>
        <w:rPr>
          <w:rFonts w:ascii="Times New Roman" w:eastAsia="Times New Roman" w:hAnsi="Times New Roman" w:cs="Times New Roman"/>
        </w:rPr>
        <w:t xml:space="preserve"> в согласованные Сторонами сроки и мест</w:t>
      </w:r>
      <w:r w:rsidR="00546162">
        <w:rPr>
          <w:rFonts w:ascii="Times New Roman" w:eastAsia="Times New Roman" w:hAnsi="Times New Roman" w:cs="Times New Roman"/>
        </w:rPr>
        <w:t>е туристский продукт (</w:t>
      </w:r>
      <w:r>
        <w:rPr>
          <w:rFonts w:ascii="Times New Roman" w:eastAsia="Times New Roman" w:hAnsi="Times New Roman" w:cs="Times New Roman"/>
        </w:rPr>
        <w:t>проживание, трансфер, питание и т.д., в соответствии с Заявкой) на основе турпродуктов туроператоров-нерезидентов и Перевозчиков;</w:t>
      </w:r>
    </w:p>
    <w:p w:rsidR="00C15C72" w:rsidRDefault="00C15C72" w:rsidP="00C15C72">
      <w:pPr>
        <w:widowControl w:val="0"/>
        <w:numPr>
          <w:ilvl w:val="2"/>
          <w:numId w:val="1"/>
        </w:numPr>
        <w:tabs>
          <w:tab w:val="left" w:pos="1438"/>
        </w:tabs>
        <w:spacing w:after="0" w:line="240" w:lineRule="auto"/>
        <w:ind w:right="40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Туроператор организует отправку пассажиров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согласно законодательству Республики Казахстан и Договору с Перевозчиком (авиакомпанией или иными транспортными организациями или их агентами), оказывающим услуги по перевозке Туриста и его багажа.</w:t>
      </w:r>
    </w:p>
    <w:p w:rsidR="00C15C72" w:rsidRDefault="00C15C72" w:rsidP="00C15C72">
      <w:pPr>
        <w:widowControl w:val="0"/>
        <w:numPr>
          <w:ilvl w:val="1"/>
          <w:numId w:val="1"/>
        </w:numPr>
        <w:tabs>
          <w:tab w:val="left" w:pos="1165"/>
        </w:tabs>
        <w:spacing w:after="0" w:line="240" w:lineRule="auto"/>
        <w:ind w:left="1165" w:hanging="387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Туроператор имеет право:</w:t>
      </w:r>
    </w:p>
    <w:p w:rsidR="00C15C72" w:rsidRDefault="00C15C72" w:rsidP="00C15C72">
      <w:pPr>
        <w:widowControl w:val="0"/>
        <w:numPr>
          <w:ilvl w:val="2"/>
          <w:numId w:val="1"/>
        </w:numPr>
        <w:tabs>
          <w:tab w:val="left" w:pos="1467"/>
          <w:tab w:val="left" w:pos="4119"/>
        </w:tabs>
        <w:spacing w:after="0" w:line="240" w:lineRule="auto"/>
        <w:ind w:right="406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Аннулировать бронирование тура в случае несвоевременной оплаты или несвоевременного предоставления </w:t>
      </w:r>
      <w:proofErr w:type="spellStart"/>
      <w:r>
        <w:rPr>
          <w:rFonts w:ascii="Times New Roman" w:eastAsia="Times New Roman" w:hAnsi="Times New Roman" w:cs="Times New Roman"/>
        </w:rPr>
        <w:t>Турагентом</w:t>
      </w:r>
      <w:proofErr w:type="spellEnd"/>
      <w:r>
        <w:rPr>
          <w:rFonts w:ascii="Times New Roman" w:eastAsia="Times New Roman" w:hAnsi="Times New Roman" w:cs="Times New Roman"/>
        </w:rPr>
        <w:t xml:space="preserve"> документов, необходимых для его оформления. В этом случае Туроп</w:t>
      </w:r>
      <w:r w:rsidR="0093370D">
        <w:rPr>
          <w:rFonts w:ascii="Times New Roman" w:eastAsia="Times New Roman" w:hAnsi="Times New Roman" w:cs="Times New Roman"/>
        </w:rPr>
        <w:t xml:space="preserve">ератор освобождается от выплаты </w:t>
      </w:r>
      <w:proofErr w:type="spellStart"/>
      <w:r>
        <w:rPr>
          <w:rFonts w:ascii="Times New Roman" w:eastAsia="Times New Roman" w:hAnsi="Times New Roman" w:cs="Times New Roman"/>
        </w:rPr>
        <w:t>Турагенту</w:t>
      </w:r>
      <w:proofErr w:type="spellEnd"/>
      <w:r>
        <w:rPr>
          <w:rFonts w:ascii="Times New Roman" w:eastAsia="Times New Roman" w:hAnsi="Times New Roman" w:cs="Times New Roman"/>
        </w:rPr>
        <w:t xml:space="preserve"> какой-либо компенсации убытков, понесенных последним в результате снятия бронирования.</w:t>
      </w:r>
    </w:p>
    <w:p w:rsidR="00C15C72" w:rsidRDefault="00C15C72" w:rsidP="00C15C72">
      <w:pPr>
        <w:widowControl w:val="0"/>
        <w:numPr>
          <w:ilvl w:val="2"/>
          <w:numId w:val="1"/>
        </w:numPr>
        <w:tabs>
          <w:tab w:val="left" w:pos="1332"/>
        </w:tabs>
        <w:spacing w:after="0" w:line="237" w:lineRule="auto"/>
        <w:ind w:right="41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Туроператор оставляет за собой право, при необходимости, заменить отель, указанный ранее, на отель той же либо более высокой категории.</w:t>
      </w:r>
    </w:p>
    <w:p w:rsidR="00C15C72" w:rsidRDefault="00C15C72" w:rsidP="00C15C72">
      <w:pPr>
        <w:widowControl w:val="0"/>
        <w:numPr>
          <w:ilvl w:val="2"/>
          <w:numId w:val="1"/>
        </w:numPr>
        <w:tabs>
          <w:tab w:val="left" w:pos="1366"/>
        </w:tabs>
        <w:spacing w:before="1" w:after="0" w:line="240" w:lineRule="auto"/>
        <w:ind w:right="405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исключительных случаях Туроператор вправе вносить изменения в программу туров, не понижая качества предлагаемых услуг, о чем он обязан незамедлительно уведомить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C15C72" w:rsidRDefault="00C15C72" w:rsidP="00C15C72">
      <w:pPr>
        <w:widowControl w:val="0"/>
        <w:numPr>
          <w:ilvl w:val="2"/>
          <w:numId w:val="1"/>
        </w:numPr>
        <w:tabs>
          <w:tab w:val="left" w:pos="1394"/>
        </w:tabs>
        <w:spacing w:after="0" w:line="240" w:lineRule="auto"/>
        <w:ind w:right="406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Требовать от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копии договоров по продаже туристского продукта с Туристами и Заказчиками, другие документы, в случаях, когда это необходимо для получения страховой выплаты, либо для других случаев.</w:t>
      </w:r>
    </w:p>
    <w:p w:rsidR="00C15C72" w:rsidRDefault="00C15C72" w:rsidP="00C15C72">
      <w:pPr>
        <w:widowControl w:val="0"/>
        <w:numPr>
          <w:ilvl w:val="2"/>
          <w:numId w:val="1"/>
        </w:numPr>
        <w:tabs>
          <w:tab w:val="left" w:pos="1332"/>
        </w:tabs>
        <w:spacing w:after="0" w:line="240" w:lineRule="auto"/>
        <w:ind w:right="407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случае нарушения </w:t>
      </w:r>
      <w:proofErr w:type="spellStart"/>
      <w:r>
        <w:rPr>
          <w:rFonts w:ascii="Times New Roman" w:eastAsia="Times New Roman" w:hAnsi="Times New Roman" w:cs="Times New Roman"/>
        </w:rPr>
        <w:t>Турагентом</w:t>
      </w:r>
      <w:proofErr w:type="spellEnd"/>
      <w:r>
        <w:rPr>
          <w:rFonts w:ascii="Times New Roman" w:eastAsia="Times New Roman" w:hAnsi="Times New Roman" w:cs="Times New Roman"/>
        </w:rPr>
        <w:t xml:space="preserve"> обязательства по оплате каких-либо сумм (стоимость тура, удержание при аннуляции тура и т.д.) в согласованный срок, направить полученную ранее оплату за любые </w:t>
      </w:r>
      <w:r w:rsidR="00ED175E">
        <w:rPr>
          <w:rFonts w:ascii="Times New Roman" w:eastAsia="Times New Roman" w:hAnsi="Times New Roman" w:cs="Times New Roman"/>
        </w:rPr>
        <w:t xml:space="preserve">неисполненные Заявки </w:t>
      </w:r>
      <w:proofErr w:type="spellStart"/>
      <w:r w:rsidR="00ED175E">
        <w:rPr>
          <w:rFonts w:ascii="Times New Roman" w:eastAsia="Times New Roman" w:hAnsi="Times New Roman" w:cs="Times New Roman"/>
        </w:rPr>
        <w:t>Турагента</w:t>
      </w:r>
      <w:proofErr w:type="spellEnd"/>
      <w:r w:rsidR="00ED175E">
        <w:rPr>
          <w:rFonts w:ascii="Times New Roman" w:eastAsia="Times New Roman" w:hAnsi="Times New Roman" w:cs="Times New Roman"/>
        </w:rPr>
        <w:t xml:space="preserve"> на погашение задолженности по неисполненным </w:t>
      </w:r>
      <w:r>
        <w:rPr>
          <w:rFonts w:ascii="Times New Roman" w:eastAsia="Times New Roman" w:hAnsi="Times New Roman" w:cs="Times New Roman"/>
        </w:rPr>
        <w:t>обязательствам.</w:t>
      </w:r>
    </w:p>
    <w:p w:rsidR="00C15C72" w:rsidRDefault="00C15C72" w:rsidP="00C15C72">
      <w:pPr>
        <w:widowControl w:val="0"/>
        <w:numPr>
          <w:ilvl w:val="2"/>
          <w:numId w:val="1"/>
        </w:numPr>
        <w:tabs>
          <w:tab w:val="left" w:pos="1366"/>
        </w:tabs>
        <w:spacing w:before="5" w:after="0" w:line="237" w:lineRule="auto"/>
        <w:ind w:right="419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Требова</w:t>
      </w:r>
      <w:r w:rsidR="00ED175E">
        <w:rPr>
          <w:rFonts w:ascii="Times New Roman" w:eastAsia="Times New Roman" w:hAnsi="Times New Roman" w:cs="Times New Roman"/>
        </w:rPr>
        <w:t xml:space="preserve">ть от </w:t>
      </w:r>
      <w:proofErr w:type="spellStart"/>
      <w:r w:rsidR="00ED175E">
        <w:rPr>
          <w:rFonts w:ascii="Times New Roman" w:eastAsia="Times New Roman" w:hAnsi="Times New Roman" w:cs="Times New Roman"/>
        </w:rPr>
        <w:t>Турагента</w:t>
      </w:r>
      <w:proofErr w:type="spellEnd"/>
      <w:r w:rsidR="00ED175E">
        <w:rPr>
          <w:rFonts w:ascii="Times New Roman" w:eastAsia="Times New Roman" w:hAnsi="Times New Roman" w:cs="Times New Roman"/>
        </w:rPr>
        <w:t xml:space="preserve"> 100% предоплату </w:t>
      </w:r>
      <w:r>
        <w:rPr>
          <w:rFonts w:ascii="Times New Roman" w:eastAsia="Times New Roman" w:hAnsi="Times New Roman" w:cs="Times New Roman"/>
        </w:rPr>
        <w:t xml:space="preserve">по Заявке в случае нарушения </w:t>
      </w:r>
      <w:r w:rsidR="0093370D">
        <w:rPr>
          <w:rFonts w:ascii="Times New Roman" w:eastAsia="Times New Roman" w:hAnsi="Times New Roman" w:cs="Times New Roman"/>
        </w:rPr>
        <w:t>финансовой дисциплины,</w:t>
      </w:r>
      <w:r>
        <w:rPr>
          <w:rFonts w:ascii="Times New Roman" w:eastAsia="Times New Roman" w:hAnsi="Times New Roman" w:cs="Times New Roman"/>
        </w:rPr>
        <w:t xml:space="preserve"> указанной в пунктах 2.3.6.и разделе 4.</w:t>
      </w:r>
    </w:p>
    <w:p w:rsidR="00C15C72" w:rsidRPr="00C15C72" w:rsidRDefault="00C15C72" w:rsidP="00C15C72">
      <w:pPr>
        <w:widowControl w:val="0"/>
        <w:numPr>
          <w:ilvl w:val="2"/>
          <w:numId w:val="1"/>
        </w:numPr>
        <w:tabs>
          <w:tab w:val="left" w:pos="1366"/>
        </w:tabs>
        <w:spacing w:before="5" w:after="0" w:line="237" w:lineRule="auto"/>
        <w:ind w:right="419" w:firstLine="0"/>
        <w:jc w:val="both"/>
        <w:rPr>
          <w:rFonts w:ascii="Times New Roman" w:eastAsia="Times New Roman" w:hAnsi="Times New Roman" w:cs="Times New Roman"/>
        </w:rPr>
      </w:pPr>
      <w:r w:rsidRPr="00C15C72">
        <w:rPr>
          <w:rFonts w:ascii="Times New Roman" w:eastAsia="Times New Roman" w:hAnsi="Times New Roman" w:cs="Times New Roman"/>
        </w:rPr>
        <w:t>Применять другие права, предусмотренные настоящим Договором и законодательством Республики Казахстан.</w:t>
      </w:r>
    </w:p>
    <w:p w:rsidR="00C15C72" w:rsidRDefault="00C15C72" w:rsidP="00C15C72">
      <w:pPr>
        <w:widowControl w:val="0"/>
        <w:numPr>
          <w:ilvl w:val="1"/>
          <w:numId w:val="1"/>
        </w:numPr>
        <w:tabs>
          <w:tab w:val="left" w:pos="1113"/>
        </w:tabs>
        <w:spacing w:before="3" w:after="0" w:line="251" w:lineRule="auto"/>
        <w:ind w:left="1113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bCs/>
        </w:rPr>
        <w:t>Турагент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обязан:</w:t>
      </w:r>
    </w:p>
    <w:p w:rsidR="00C15C72" w:rsidRDefault="00C15C72" w:rsidP="00C15C72">
      <w:pPr>
        <w:widowControl w:val="0"/>
        <w:numPr>
          <w:ilvl w:val="2"/>
          <w:numId w:val="1"/>
        </w:numPr>
        <w:tabs>
          <w:tab w:val="left" w:pos="1399"/>
        </w:tabs>
        <w:spacing w:after="0" w:line="240" w:lineRule="auto"/>
        <w:ind w:right="404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Осуществлять деятельность на условиях настоящего договора только при наличии необходимых полномочий для осуществления такой деятельности на территории Республики Казахстан в соответствии с действующим законодательством Республики Казахстан.</w:t>
      </w:r>
    </w:p>
    <w:p w:rsidR="00C15C72" w:rsidRDefault="00C15C72" w:rsidP="00C15C72">
      <w:pPr>
        <w:widowControl w:val="0"/>
        <w:numPr>
          <w:ilvl w:val="2"/>
          <w:numId w:val="1"/>
        </w:numPr>
        <w:tabs>
          <w:tab w:val="left" w:pos="1346"/>
        </w:tabs>
        <w:spacing w:after="0" w:line="240" w:lineRule="auto"/>
        <w:ind w:right="408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Оказывать продвижение и реализацию туристского продукта. Туроператора на территории Республики Казахстан.</w:t>
      </w:r>
    </w:p>
    <w:p w:rsidR="00C15C72" w:rsidRDefault="00C15C72" w:rsidP="00C15C72">
      <w:pPr>
        <w:widowControl w:val="0"/>
        <w:numPr>
          <w:ilvl w:val="2"/>
          <w:numId w:val="1"/>
        </w:numPr>
        <w:tabs>
          <w:tab w:val="left" w:pos="1336"/>
        </w:tabs>
        <w:spacing w:before="1" w:after="0" w:line="251" w:lineRule="auto"/>
        <w:ind w:left="1336" w:hanging="55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Следить за информацией, поступающей от </w:t>
      </w:r>
      <w:r w:rsidR="0093370D">
        <w:rPr>
          <w:rFonts w:ascii="Times New Roman" w:eastAsia="Times New Roman" w:hAnsi="Times New Roman" w:cs="Times New Roman"/>
        </w:rPr>
        <w:t xml:space="preserve">Туроператора посредством веб сайта </w:t>
      </w:r>
      <w:r>
        <w:rPr>
          <w:rFonts w:ascii="Times New Roman" w:eastAsia="Times New Roman" w:hAnsi="Times New Roman" w:cs="Times New Roman"/>
        </w:rPr>
        <w:t>Туроператора</w:t>
      </w:r>
    </w:p>
    <w:p w:rsidR="00C15C72" w:rsidRDefault="006B5664" w:rsidP="00C15C72">
      <w:pPr>
        <w:widowControl w:val="0"/>
        <w:spacing w:line="251" w:lineRule="auto"/>
        <w:ind w:left="778"/>
        <w:jc w:val="both"/>
        <w:rPr>
          <w:rFonts w:ascii="Times New Roman" w:eastAsia="Times New Roman" w:hAnsi="Times New Roman" w:cs="Times New Roman"/>
        </w:rPr>
      </w:pPr>
      <w:hyperlink r:id="rId5">
        <w:r w:rsidR="00C15C72">
          <w:rPr>
            <w:rFonts w:ascii="Times New Roman" w:eastAsia="Times New Roman" w:hAnsi="Times New Roman" w:cs="Times New Roman"/>
            <w:color w:val="0562C1"/>
            <w:u w:val="single"/>
          </w:rPr>
          <w:t>https://bestway.kg</w:t>
        </w:r>
      </w:hyperlink>
      <w:hyperlink r:id="rId6">
        <w:r w:rsidR="00C15C72">
          <w:rPr>
            <w:rFonts w:ascii="Times New Roman" w:eastAsia="Times New Roman" w:hAnsi="Times New Roman" w:cs="Times New Roman"/>
          </w:rPr>
          <w:t>,</w:t>
        </w:r>
      </w:hyperlink>
      <w:r w:rsidR="00C15C72">
        <w:rPr>
          <w:rFonts w:ascii="Times New Roman" w:eastAsia="Times New Roman" w:hAnsi="Times New Roman" w:cs="Times New Roman"/>
        </w:rPr>
        <w:t xml:space="preserve"> электронной почты и других источников информации.</w:t>
      </w:r>
    </w:p>
    <w:p w:rsidR="00C15C72" w:rsidRDefault="00C15C72" w:rsidP="00C15C72">
      <w:pPr>
        <w:widowControl w:val="0"/>
        <w:numPr>
          <w:ilvl w:val="2"/>
          <w:numId w:val="1"/>
        </w:numPr>
        <w:tabs>
          <w:tab w:val="left" w:pos="1355"/>
        </w:tabs>
        <w:spacing w:before="2" w:after="0" w:line="240" w:lineRule="auto"/>
        <w:ind w:right="423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Все сотрудники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или иные лица, имеющие доступ к личному кабинету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в онлайн системе Туроператора, признаются лицами, ответственными за подачу Заявок. Поданные ими Заявки признаются действительными и не могут быть оспорены </w:t>
      </w:r>
      <w:proofErr w:type="spellStart"/>
      <w:r>
        <w:rPr>
          <w:rFonts w:ascii="Times New Roman" w:eastAsia="Times New Roman" w:hAnsi="Times New Roman" w:cs="Times New Roman"/>
        </w:rPr>
        <w:t>Турагентом</w:t>
      </w:r>
      <w:proofErr w:type="spellEnd"/>
      <w:r>
        <w:rPr>
          <w:rFonts w:ascii="Times New Roman" w:eastAsia="Times New Roman" w:hAnsi="Times New Roman" w:cs="Times New Roman"/>
        </w:rPr>
        <w:t xml:space="preserve"> в будущем.</w:t>
      </w:r>
    </w:p>
    <w:p w:rsidR="00C15C72" w:rsidRDefault="00C15C72" w:rsidP="00C15C72">
      <w:pPr>
        <w:widowControl w:val="0"/>
        <w:numPr>
          <w:ilvl w:val="2"/>
          <w:numId w:val="1"/>
        </w:numPr>
        <w:tabs>
          <w:tab w:val="left" w:pos="1336"/>
        </w:tabs>
        <w:spacing w:after="0" w:line="240" w:lineRule="auto"/>
        <w:ind w:right="404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Своевременно и в полном объеме предоставлять Туроператору информацию на бронирование в форме Заявки согласованного образца. Заявки должны быть оформлены в со</w:t>
      </w:r>
      <w:r w:rsidR="0093370D">
        <w:rPr>
          <w:rFonts w:ascii="Times New Roman" w:eastAsia="Times New Roman" w:hAnsi="Times New Roman" w:cs="Times New Roman"/>
        </w:rPr>
        <w:t>ответствии с пунктами 1.4., 3.1</w:t>
      </w:r>
      <w:r>
        <w:rPr>
          <w:rFonts w:ascii="Times New Roman" w:eastAsia="Times New Roman" w:hAnsi="Times New Roman" w:cs="Times New Roman"/>
        </w:rPr>
        <w:t>-</w:t>
      </w:r>
    </w:p>
    <w:p w:rsidR="00C15C72" w:rsidRDefault="00C15C72" w:rsidP="00C15C72">
      <w:pPr>
        <w:widowControl w:val="0"/>
        <w:spacing w:before="2" w:line="251" w:lineRule="auto"/>
        <w:ind w:left="77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3.8. настоящего Договора.</w:t>
      </w:r>
    </w:p>
    <w:p w:rsidR="00C15C72" w:rsidRDefault="00C15C72" w:rsidP="00C15C72">
      <w:pPr>
        <w:widowControl w:val="0"/>
        <w:numPr>
          <w:ilvl w:val="2"/>
          <w:numId w:val="1"/>
        </w:numPr>
        <w:tabs>
          <w:tab w:val="left" w:pos="1332"/>
        </w:tabs>
        <w:spacing w:after="0" w:line="240" w:lineRule="auto"/>
        <w:ind w:right="447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Своевременно оплачивать Туроператору стоимость приобретенных Туристами авиабилетов и/или туристского продукта в полном объеме, согласно выставленного счета в соответствии с условиями Договора;</w:t>
      </w:r>
    </w:p>
    <w:p w:rsidR="00C15C72" w:rsidRDefault="00C15C72" w:rsidP="00C15C72">
      <w:pPr>
        <w:widowControl w:val="0"/>
        <w:numPr>
          <w:ilvl w:val="2"/>
          <w:numId w:val="1"/>
        </w:numPr>
        <w:tabs>
          <w:tab w:val="left" w:pos="1385"/>
        </w:tabs>
        <w:spacing w:before="1" w:after="0" w:line="240" w:lineRule="auto"/>
        <w:ind w:right="405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Ознакомить Туристов с правилами прохождения таможенных процедур, предупредить пассажиров о предметах и вещах, запрещенных к перевозке в соответствии с правилами Перевозчика, требованиями инструкции или памятки Туриста, содержащей условия безопасности Туриста и иные правила поведения при осуществлении Туристом путешествия (оформление въездной визы, если требуется; срок действия заграничного паспорта, а также документы, связанные с выездом несовершеннолетних детей), правила пересечения границ, условия аннуляции туров под подпись Туриста и /или иного заказчика туристического продукта.</w:t>
      </w:r>
    </w:p>
    <w:p w:rsidR="00C15C72" w:rsidRDefault="00C15C72" w:rsidP="00C15C72">
      <w:pPr>
        <w:widowControl w:val="0"/>
        <w:numPr>
          <w:ilvl w:val="2"/>
          <w:numId w:val="1"/>
        </w:numPr>
        <w:tabs>
          <w:tab w:val="left" w:pos="1390"/>
        </w:tabs>
        <w:spacing w:before="1" w:after="0" w:line="240" w:lineRule="auto"/>
        <w:ind w:right="399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 требованию Туроператора,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обязан незамедлительно предоставлять копии договоров с Туристами, Заказчиками по продаже туристского продукта и другие документы, в случаях, когда это необходимо для оформления договоров обязательного страхования туристов, получения страховой выплаты, либо для других случаев.</w:t>
      </w:r>
    </w:p>
    <w:p w:rsidR="00C15C72" w:rsidRDefault="00C15C72" w:rsidP="00C15C72">
      <w:pPr>
        <w:widowControl w:val="0"/>
        <w:tabs>
          <w:tab w:val="left" w:pos="1375"/>
        </w:tabs>
        <w:spacing w:before="5" w:after="0" w:line="237" w:lineRule="auto"/>
        <w:ind w:left="778" w:right="41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2.3.9 При внесении данных туриста в момент формирования заявки заполнять полную и корректную информацию о туристах, а именно:</w:t>
      </w:r>
    </w:p>
    <w:p w:rsidR="00C15C72" w:rsidRDefault="00C15C72" w:rsidP="00C15C72">
      <w:pPr>
        <w:widowControl w:val="0"/>
        <w:tabs>
          <w:tab w:val="left" w:pos="1375"/>
        </w:tabs>
        <w:spacing w:before="5" w:after="0" w:line="237" w:lineRule="auto"/>
        <w:ind w:right="419"/>
        <w:jc w:val="both"/>
        <w:rPr>
          <w:rFonts w:ascii="Times New Roman" w:eastAsia="Times New Roman" w:hAnsi="Times New Roman" w:cs="Times New Roman"/>
        </w:rPr>
      </w:pPr>
    </w:p>
    <w:p w:rsidR="00C15C72" w:rsidRDefault="00C15C72" w:rsidP="00C15C72">
      <w:pPr>
        <w:widowControl w:val="0"/>
        <w:spacing w:before="1" w:line="240" w:lineRule="auto"/>
        <w:ind w:left="77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Фамилия Имя Отчество</w:t>
      </w:r>
    </w:p>
    <w:p w:rsidR="00C15C72" w:rsidRDefault="00C15C72" w:rsidP="00C15C72">
      <w:pPr>
        <w:widowControl w:val="0"/>
        <w:spacing w:before="1" w:line="251" w:lineRule="auto"/>
        <w:ind w:left="77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ИИН</w:t>
      </w:r>
    </w:p>
    <w:p w:rsidR="00C15C72" w:rsidRDefault="00C15C72" w:rsidP="00C15C72">
      <w:pPr>
        <w:widowControl w:val="0"/>
        <w:tabs>
          <w:tab w:val="left" w:pos="1425"/>
        </w:tabs>
        <w:spacing w:line="251" w:lineRule="auto"/>
        <w:ind w:left="7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Дата рождения</w:t>
      </w:r>
    </w:p>
    <w:p w:rsidR="00C15C72" w:rsidRDefault="00C15C72" w:rsidP="00C15C72">
      <w:pPr>
        <w:widowControl w:val="0"/>
        <w:tabs>
          <w:tab w:val="left" w:pos="1425"/>
        </w:tabs>
        <w:spacing w:before="2" w:line="240" w:lineRule="auto"/>
        <w:ind w:left="7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6. Электронный адрес</w:t>
      </w:r>
    </w:p>
    <w:p w:rsidR="00C15C72" w:rsidRDefault="00C15C72" w:rsidP="00C15C72">
      <w:pPr>
        <w:widowControl w:val="0"/>
        <w:tabs>
          <w:tab w:val="left" w:pos="1425"/>
        </w:tabs>
        <w:spacing w:before="1" w:line="251" w:lineRule="auto"/>
        <w:ind w:left="7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Номер мобильного телефона</w:t>
      </w:r>
    </w:p>
    <w:p w:rsidR="00C15C72" w:rsidRDefault="00C15C72" w:rsidP="00C15C72">
      <w:pPr>
        <w:widowControl w:val="0"/>
        <w:tabs>
          <w:tab w:val="left" w:pos="1425"/>
        </w:tabs>
        <w:spacing w:line="251" w:lineRule="auto"/>
        <w:ind w:left="7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Признак </w:t>
      </w:r>
      <w:proofErr w:type="spellStart"/>
      <w:r>
        <w:rPr>
          <w:rFonts w:ascii="Times New Roman" w:eastAsia="Times New Roman" w:hAnsi="Times New Roman" w:cs="Times New Roman"/>
        </w:rPr>
        <w:t>резидентства</w:t>
      </w:r>
      <w:proofErr w:type="spellEnd"/>
      <w:r>
        <w:rPr>
          <w:rFonts w:ascii="Times New Roman" w:eastAsia="Times New Roman" w:hAnsi="Times New Roman" w:cs="Times New Roman"/>
        </w:rPr>
        <w:t xml:space="preserve"> (резидент Республики Казахстан или нерезидент Республики Казахстан)</w:t>
      </w:r>
    </w:p>
    <w:p w:rsidR="00C15C72" w:rsidRDefault="00C15C72" w:rsidP="00C15C72">
      <w:pPr>
        <w:widowControl w:val="0"/>
        <w:tabs>
          <w:tab w:val="left" w:pos="1425"/>
        </w:tabs>
        <w:spacing w:before="2" w:line="240" w:lineRule="auto"/>
        <w:ind w:left="7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Трехбуквенный код страны-</w:t>
      </w:r>
      <w:proofErr w:type="spellStart"/>
      <w:r>
        <w:rPr>
          <w:rFonts w:ascii="Times New Roman" w:eastAsia="Times New Roman" w:hAnsi="Times New Roman" w:cs="Times New Roman"/>
        </w:rPr>
        <w:t>резидентства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r w:rsidR="00ED175E">
        <w:rPr>
          <w:rFonts w:ascii="Times New Roman" w:eastAsia="Times New Roman" w:hAnsi="Times New Roman" w:cs="Times New Roman"/>
          <w:lang w:val="en-US"/>
        </w:rPr>
        <w:t>KG</w:t>
      </w:r>
      <w:r w:rsidR="00ED175E" w:rsidRPr="00ED175E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KAZ, RUS, UZB и </w:t>
      </w:r>
      <w:proofErr w:type="spellStart"/>
      <w:r>
        <w:rPr>
          <w:rFonts w:ascii="Times New Roman" w:eastAsia="Times New Roman" w:hAnsi="Times New Roman" w:cs="Times New Roman"/>
        </w:rPr>
        <w:t>т.д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:rsidR="0093370D" w:rsidRDefault="00C15C72" w:rsidP="0093370D">
      <w:pPr>
        <w:widowControl w:val="0"/>
        <w:tabs>
          <w:tab w:val="left" w:pos="1425"/>
        </w:tabs>
        <w:spacing w:before="1" w:line="240" w:lineRule="auto"/>
        <w:ind w:left="7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Место жительства.</w:t>
      </w:r>
    </w:p>
    <w:p w:rsidR="00C15C72" w:rsidRDefault="006E355C" w:rsidP="0093370D">
      <w:pPr>
        <w:widowControl w:val="0"/>
        <w:tabs>
          <w:tab w:val="left" w:pos="1425"/>
        </w:tabs>
        <w:spacing w:before="1" w:line="240" w:lineRule="auto"/>
        <w:ind w:left="7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Для туристов-нерезидентов агент обязан </w:t>
      </w:r>
      <w:r w:rsidR="00ED175E">
        <w:rPr>
          <w:rFonts w:ascii="Times New Roman" w:eastAsia="Times New Roman" w:hAnsi="Times New Roman" w:cs="Times New Roman"/>
        </w:rPr>
        <w:t xml:space="preserve">выслать скан копию </w:t>
      </w:r>
      <w:r w:rsidR="00C15C72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аспорта </w:t>
      </w:r>
      <w:r w:rsidR="00ED175E">
        <w:rPr>
          <w:rFonts w:ascii="Times New Roman" w:eastAsia="Times New Roman" w:hAnsi="Times New Roman" w:cs="Times New Roman"/>
        </w:rPr>
        <w:t xml:space="preserve">туриста, а также </w:t>
      </w:r>
      <w:r w:rsidR="00C15C72">
        <w:rPr>
          <w:rFonts w:ascii="Times New Roman" w:eastAsia="Times New Roman" w:hAnsi="Times New Roman" w:cs="Times New Roman"/>
        </w:rPr>
        <w:t>все вышеперечисленные данные по нему.</w:t>
      </w:r>
    </w:p>
    <w:p w:rsidR="00C15C72" w:rsidRPr="006E355C" w:rsidRDefault="00C15C72" w:rsidP="006E355C">
      <w:pPr>
        <w:widowControl w:val="0"/>
        <w:numPr>
          <w:ilvl w:val="2"/>
          <w:numId w:val="2"/>
        </w:numPr>
        <w:tabs>
          <w:tab w:val="left" w:pos="1462"/>
        </w:tabs>
        <w:spacing w:before="1" w:after="0" w:line="240" w:lineRule="auto"/>
        <w:ind w:left="1462" w:hanging="6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Соблюдать действующие законы и правила, регламентирующие до</w:t>
      </w:r>
      <w:r w:rsidR="006E355C">
        <w:rPr>
          <w:rFonts w:ascii="Times New Roman" w:eastAsia="Times New Roman" w:hAnsi="Times New Roman" w:cs="Times New Roman"/>
        </w:rPr>
        <w:t>пуск пассажира к перевозке (</w:t>
      </w:r>
      <w:r w:rsidRPr="006E355C">
        <w:rPr>
          <w:rFonts w:ascii="Times New Roman" w:eastAsia="Times New Roman" w:hAnsi="Times New Roman" w:cs="Times New Roman"/>
        </w:rPr>
        <w:t>сроки действия паспорта и т.д.).</w:t>
      </w:r>
    </w:p>
    <w:p w:rsidR="00C15C72" w:rsidRDefault="00C15C72" w:rsidP="00C15C72">
      <w:pPr>
        <w:widowControl w:val="0"/>
        <w:numPr>
          <w:ilvl w:val="2"/>
          <w:numId w:val="2"/>
        </w:numPr>
        <w:tabs>
          <w:tab w:val="left" w:pos="1477"/>
        </w:tabs>
        <w:spacing w:after="0" w:line="240" w:lineRule="auto"/>
        <w:ind w:left="778" w:right="407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Уведомлять Туроператора о нарушении Туристом условий договора, заключенного с </w:t>
      </w:r>
      <w:proofErr w:type="spellStart"/>
      <w:r>
        <w:rPr>
          <w:rFonts w:ascii="Times New Roman" w:eastAsia="Times New Roman" w:hAnsi="Times New Roman" w:cs="Times New Roman"/>
        </w:rPr>
        <w:t>Турагентом</w:t>
      </w:r>
      <w:proofErr w:type="spellEnd"/>
      <w:r>
        <w:rPr>
          <w:rFonts w:ascii="Times New Roman" w:eastAsia="Times New Roman" w:hAnsi="Times New Roman" w:cs="Times New Roman"/>
        </w:rPr>
        <w:t xml:space="preserve"> в рамках настоящего Договора.</w:t>
      </w:r>
    </w:p>
    <w:p w:rsidR="00C15C72" w:rsidRDefault="00C15C72" w:rsidP="00C15C72">
      <w:pPr>
        <w:widowControl w:val="0"/>
        <w:numPr>
          <w:ilvl w:val="2"/>
          <w:numId w:val="2"/>
        </w:numPr>
        <w:tabs>
          <w:tab w:val="left" w:pos="1593"/>
        </w:tabs>
        <w:spacing w:before="1" w:after="0" w:line="240" w:lineRule="auto"/>
        <w:ind w:left="778" w:right="402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Разъяснять Туристам или иным заказчикам туристического продукта под подпись, что Туроператор и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не несут ответственность за утрату багажа Туриста при его перевозке </w:t>
      </w:r>
      <w:r w:rsidR="006E355C">
        <w:rPr>
          <w:rFonts w:ascii="Times New Roman" w:eastAsia="Times New Roman" w:hAnsi="Times New Roman" w:cs="Times New Roman"/>
        </w:rPr>
        <w:t>транспортной компанией</w:t>
      </w:r>
      <w:r>
        <w:rPr>
          <w:rFonts w:ascii="Times New Roman" w:eastAsia="Times New Roman" w:hAnsi="Times New Roman" w:cs="Times New Roman"/>
        </w:rPr>
        <w:t xml:space="preserve">. </w:t>
      </w:r>
    </w:p>
    <w:p w:rsidR="0010517A" w:rsidRPr="0010517A" w:rsidRDefault="00C15C72" w:rsidP="0010517A">
      <w:pPr>
        <w:widowControl w:val="0"/>
        <w:numPr>
          <w:ilvl w:val="2"/>
          <w:numId w:val="2"/>
        </w:numPr>
        <w:tabs>
          <w:tab w:val="left" w:pos="1593"/>
        </w:tabs>
        <w:spacing w:before="4" w:after="0" w:line="237" w:lineRule="auto"/>
        <w:ind w:left="778" w:right="405" w:firstLine="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принимает на себя солидарную ответственность за действия Туриста во </w:t>
      </w:r>
      <w:r w:rsidR="0093370D">
        <w:rPr>
          <w:rFonts w:ascii="Times New Roman" w:eastAsia="Times New Roman" w:hAnsi="Times New Roman" w:cs="Times New Roman"/>
        </w:rPr>
        <w:t>время осуществления тура, обязуется разъяснить Тури</w:t>
      </w:r>
      <w:r w:rsidR="00ED175E">
        <w:rPr>
          <w:rFonts w:ascii="Times New Roman" w:eastAsia="Times New Roman" w:hAnsi="Times New Roman" w:cs="Times New Roman"/>
        </w:rPr>
        <w:t xml:space="preserve">сту последствия нарушения правил </w:t>
      </w:r>
      <w:r>
        <w:rPr>
          <w:rFonts w:ascii="Times New Roman" w:eastAsia="Times New Roman" w:hAnsi="Times New Roman" w:cs="Times New Roman"/>
        </w:rPr>
        <w:t>перевозки,</w:t>
      </w:r>
      <w:r w:rsidR="00ED175E">
        <w:rPr>
          <w:rFonts w:ascii="Times New Roman" w:eastAsia="Times New Roman" w:hAnsi="Times New Roman" w:cs="Times New Roman"/>
        </w:rPr>
        <w:t xml:space="preserve"> </w:t>
      </w:r>
      <w:r w:rsidR="0010517A" w:rsidRPr="0010517A">
        <w:rPr>
          <w:rFonts w:ascii="Times New Roman" w:eastAsia="Times New Roman" w:hAnsi="Times New Roman" w:cs="Times New Roman"/>
        </w:rPr>
        <w:t>осуществления тура, нахождения в стране временного пребывания и пересечения государственной границы, а также компенсировать Туроператору убытки, связанные с нарушением Туристом указанных правил.</w:t>
      </w:r>
    </w:p>
    <w:p w:rsidR="0010517A" w:rsidRDefault="0010517A" w:rsidP="0010517A">
      <w:pPr>
        <w:widowControl w:val="0"/>
        <w:numPr>
          <w:ilvl w:val="2"/>
          <w:numId w:val="2"/>
        </w:numPr>
        <w:tabs>
          <w:tab w:val="left" w:pos="1477"/>
        </w:tabs>
        <w:spacing w:before="1" w:after="0" w:line="240" w:lineRule="auto"/>
        <w:ind w:left="778" w:right="40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случае обращения к Туроператору с претензией от </w:t>
      </w:r>
      <w:r w:rsidR="00ED175E">
        <w:rPr>
          <w:rFonts w:ascii="Times New Roman" w:eastAsia="Times New Roman" w:hAnsi="Times New Roman" w:cs="Times New Roman"/>
        </w:rPr>
        <w:t xml:space="preserve">Туриста по каким-либо причинам,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обязуется обратиться с письмом на официальном бланке с изложением обстоятельств обращения Туриста (с ссылкой на договор и законодательство) и приложить к письму: договор, заключенный между </w:t>
      </w:r>
      <w:proofErr w:type="spellStart"/>
      <w:r>
        <w:rPr>
          <w:rFonts w:ascii="Times New Roman" w:eastAsia="Times New Roman" w:hAnsi="Times New Roman" w:cs="Times New Roman"/>
        </w:rPr>
        <w:t>Турагентом</w:t>
      </w:r>
      <w:proofErr w:type="spellEnd"/>
      <w:r>
        <w:rPr>
          <w:rFonts w:ascii="Times New Roman" w:eastAsia="Times New Roman" w:hAnsi="Times New Roman" w:cs="Times New Roman"/>
        </w:rPr>
        <w:t xml:space="preserve"> и Туристом (заказчиком туристского продукта), претензию туриста, информацию о Заявке, фото и/или видео (при наличии), а также иные документы, необходимые Туроператору для надлежащего и полного рассмотрения обращения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>. Претензия может быть рассмотрена Туроператором в течение месяца. Срок рассмотрения может быть продлен в зависимости от сложности ситуации.</w:t>
      </w:r>
    </w:p>
    <w:p w:rsidR="006E355C" w:rsidRDefault="0010517A" w:rsidP="006E355C">
      <w:pPr>
        <w:pStyle w:val="a3"/>
        <w:widowControl w:val="0"/>
        <w:numPr>
          <w:ilvl w:val="2"/>
          <w:numId w:val="21"/>
        </w:numPr>
        <w:tabs>
          <w:tab w:val="left" w:pos="1439"/>
        </w:tabs>
        <w:spacing w:before="1" w:line="240" w:lineRule="auto"/>
        <w:rPr>
          <w:rFonts w:ascii="Times New Roman" w:eastAsia="Times New Roman" w:hAnsi="Times New Roman" w:cs="Times New Roman"/>
        </w:rPr>
      </w:pPr>
      <w:r w:rsidRPr="006E355C">
        <w:rPr>
          <w:rFonts w:ascii="Times New Roman" w:eastAsia="Times New Roman" w:hAnsi="Times New Roman" w:cs="Times New Roman"/>
        </w:rPr>
        <w:t>Своевременно производить оплату счетов, выставленных Туроператором. Фото, характеристики и описания мест проживания (отелей), размещенн</w:t>
      </w:r>
      <w:r w:rsidR="00ED175E" w:rsidRPr="006E355C">
        <w:rPr>
          <w:rFonts w:ascii="Times New Roman" w:eastAsia="Times New Roman" w:hAnsi="Times New Roman" w:cs="Times New Roman"/>
        </w:rPr>
        <w:t>ые на сайте Туроператора могут</w:t>
      </w:r>
      <w:r w:rsidRPr="006E355C">
        <w:rPr>
          <w:rFonts w:ascii="Times New Roman" w:eastAsia="Times New Roman" w:hAnsi="Times New Roman" w:cs="Times New Roman"/>
        </w:rPr>
        <w:t xml:space="preserve"> отличаться от фактической текущей ситуации. Для получения более подробной информации, </w:t>
      </w:r>
      <w:proofErr w:type="spellStart"/>
      <w:r w:rsidRPr="006E355C">
        <w:rPr>
          <w:rFonts w:ascii="Times New Roman" w:eastAsia="Times New Roman" w:hAnsi="Times New Roman" w:cs="Times New Roman"/>
        </w:rPr>
        <w:t>Турагент</w:t>
      </w:r>
      <w:proofErr w:type="spellEnd"/>
      <w:r w:rsidRPr="006E355C">
        <w:rPr>
          <w:rFonts w:ascii="Times New Roman" w:eastAsia="Times New Roman" w:hAnsi="Times New Roman" w:cs="Times New Roman"/>
        </w:rPr>
        <w:t xml:space="preserve"> обязан использовать официальный сайт мест проживания (отелей), либо дополнительно запрашивать информацию у Туроператора. В случае несоблюдения условий данного пункта, Туроператор освобождается от </w:t>
      </w:r>
      <w:r w:rsidR="0093370D" w:rsidRPr="006E355C">
        <w:rPr>
          <w:rFonts w:ascii="Times New Roman" w:eastAsia="Times New Roman" w:hAnsi="Times New Roman" w:cs="Times New Roman"/>
        </w:rPr>
        <w:t>какой-либо</w:t>
      </w:r>
      <w:r w:rsidRPr="006E355C">
        <w:rPr>
          <w:rFonts w:ascii="Times New Roman" w:eastAsia="Times New Roman" w:hAnsi="Times New Roman" w:cs="Times New Roman"/>
        </w:rPr>
        <w:t xml:space="preserve"> ответственности.</w:t>
      </w:r>
    </w:p>
    <w:p w:rsidR="0010517A" w:rsidRPr="006E355C" w:rsidRDefault="0010517A" w:rsidP="006E355C">
      <w:pPr>
        <w:pStyle w:val="a3"/>
        <w:widowControl w:val="0"/>
        <w:numPr>
          <w:ilvl w:val="2"/>
          <w:numId w:val="21"/>
        </w:numPr>
        <w:tabs>
          <w:tab w:val="left" w:pos="1439"/>
        </w:tabs>
        <w:spacing w:before="1" w:line="240" w:lineRule="auto"/>
        <w:rPr>
          <w:rFonts w:ascii="Times New Roman" w:eastAsia="Times New Roman" w:hAnsi="Times New Roman" w:cs="Times New Roman"/>
        </w:rPr>
      </w:pPr>
      <w:r w:rsidRPr="006E355C">
        <w:rPr>
          <w:rFonts w:ascii="Times New Roman" w:eastAsia="Times New Roman" w:hAnsi="Times New Roman" w:cs="Times New Roman"/>
        </w:rPr>
        <w:t>Соблюдать условия Договора надлежащим образом и в полном объеме.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165"/>
        </w:tabs>
        <w:spacing w:after="0" w:line="251" w:lineRule="auto"/>
        <w:ind w:left="1165" w:hanging="387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Турагент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имеет право</w:t>
      </w:r>
    </w:p>
    <w:p w:rsidR="00987DDC" w:rsidRDefault="00987DDC" w:rsidP="00987DDC">
      <w:pPr>
        <w:widowControl w:val="0"/>
        <w:numPr>
          <w:ilvl w:val="2"/>
          <w:numId w:val="1"/>
        </w:numPr>
        <w:tabs>
          <w:tab w:val="left" w:pos="1399"/>
        </w:tabs>
        <w:spacing w:after="0" w:line="240" w:lineRule="auto"/>
        <w:ind w:right="405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Получить информацию о туристских продуктах и ценовых предложениях на них на официальном сайте </w:t>
      </w:r>
      <w:r w:rsidR="0093370D">
        <w:rPr>
          <w:rFonts w:ascii="Times New Roman" w:eastAsia="Times New Roman" w:hAnsi="Times New Roman" w:cs="Times New Roman"/>
        </w:rPr>
        <w:t>Туроператора https://bestway.kg</w:t>
      </w:r>
      <w:r>
        <w:rPr>
          <w:rFonts w:ascii="Times New Roman" w:eastAsia="Times New Roman" w:hAnsi="Times New Roman" w:cs="Times New Roman"/>
        </w:rPr>
        <w:t>, в том числе при помощи электронной почты и веб-сайта.</w:t>
      </w:r>
    </w:p>
    <w:p w:rsidR="0010517A" w:rsidRDefault="00987DDC" w:rsidP="00987DDC">
      <w:pPr>
        <w:pStyle w:val="a3"/>
        <w:widowControl w:val="0"/>
        <w:tabs>
          <w:tab w:val="left" w:pos="1439"/>
        </w:tabs>
        <w:spacing w:after="0" w:line="252" w:lineRule="auto"/>
        <w:ind w:left="14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Направлять Заявки Туроператору, производить бронирование и продажу авиабилетов Перевозчика через веб-</w:t>
      </w:r>
      <w:r w:rsidR="0093370D">
        <w:rPr>
          <w:rFonts w:ascii="Times New Roman" w:eastAsia="Times New Roman" w:hAnsi="Times New Roman" w:cs="Times New Roman"/>
        </w:rPr>
        <w:t xml:space="preserve">сайт </w:t>
      </w:r>
      <w:r w:rsidR="0093370D">
        <w:rPr>
          <w:rFonts w:ascii="Times New Roman" w:eastAsia="Times New Roman" w:hAnsi="Times New Roman" w:cs="Times New Roman"/>
          <w:color w:val="0562C1"/>
          <w:u w:val="single"/>
        </w:rPr>
        <w:t>https://bestway.kg</w:t>
      </w:r>
      <w:r>
        <w:rPr>
          <w:rFonts w:ascii="Times New Roman" w:eastAsia="Times New Roman" w:hAnsi="Times New Roman" w:cs="Times New Roman"/>
          <w:color w:val="0562C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или через электронный кабинет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987DDC" w:rsidRDefault="00987DDC" w:rsidP="00987DDC">
      <w:pPr>
        <w:widowControl w:val="0"/>
        <w:numPr>
          <w:ilvl w:val="2"/>
          <w:numId w:val="1"/>
        </w:numPr>
        <w:tabs>
          <w:tab w:val="left" w:pos="1510"/>
        </w:tabs>
        <w:spacing w:after="0" w:line="240" w:lineRule="auto"/>
        <w:ind w:right="403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Направлять Заявки на туристский продукт (авиабилеты, проживание, трансферт, питание, медицинское страхование туристов и т. п.) на основе турпродуктов туроператоров-нерезидентов и Перевозчиков через веб-</w:t>
      </w:r>
      <w:r w:rsidR="0093370D">
        <w:rPr>
          <w:rFonts w:ascii="Times New Roman" w:eastAsia="Times New Roman" w:hAnsi="Times New Roman" w:cs="Times New Roman"/>
        </w:rPr>
        <w:t>сайт https://bestway.kg</w:t>
      </w:r>
      <w:r>
        <w:rPr>
          <w:rFonts w:ascii="Times New Roman" w:eastAsia="Times New Roman" w:hAnsi="Times New Roman" w:cs="Times New Roman"/>
        </w:rPr>
        <w:t xml:space="preserve">, электронной рассылкой или через электронный кабинет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987DDC" w:rsidRDefault="00987DDC" w:rsidP="00987DDC">
      <w:pPr>
        <w:widowControl w:val="0"/>
        <w:numPr>
          <w:ilvl w:val="2"/>
          <w:numId w:val="1"/>
        </w:numPr>
        <w:tabs>
          <w:tab w:val="left" w:pos="1346"/>
        </w:tabs>
        <w:spacing w:after="0" w:line="237" w:lineRule="auto"/>
        <w:ind w:right="403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Получать от Туроператора собственный индивидуальный пароль и логин для работы в </w:t>
      </w:r>
      <w:proofErr w:type="gramStart"/>
      <w:r>
        <w:rPr>
          <w:rFonts w:ascii="Times New Roman" w:eastAsia="Times New Roman" w:hAnsi="Times New Roman" w:cs="Times New Roman"/>
        </w:rPr>
        <w:t>он-</w:t>
      </w:r>
      <w:proofErr w:type="spellStart"/>
      <w:r>
        <w:rPr>
          <w:rFonts w:ascii="Times New Roman" w:eastAsia="Times New Roman" w:hAnsi="Times New Roman" w:cs="Times New Roman"/>
        </w:rPr>
        <w:t>лайн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системе Туроператора через электронный кабинет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987DDC" w:rsidRDefault="00987DDC" w:rsidP="0010517A">
      <w:pPr>
        <w:widowControl w:val="0"/>
        <w:tabs>
          <w:tab w:val="left" w:pos="1425"/>
        </w:tabs>
        <w:spacing w:before="1" w:line="240" w:lineRule="auto"/>
        <w:ind w:left="778"/>
        <w:rPr>
          <w:rFonts w:ascii="Times New Roman" w:eastAsia="Times New Roman" w:hAnsi="Times New Roman" w:cs="Times New Roman"/>
        </w:rPr>
      </w:pPr>
    </w:p>
    <w:p w:rsidR="00987DDC" w:rsidRPr="000F309D" w:rsidRDefault="00987DDC" w:rsidP="000F309D">
      <w:pPr>
        <w:pStyle w:val="a3"/>
        <w:widowControl w:val="0"/>
        <w:numPr>
          <w:ilvl w:val="0"/>
          <w:numId w:val="1"/>
        </w:numPr>
        <w:tabs>
          <w:tab w:val="left" w:pos="4719"/>
        </w:tabs>
        <w:spacing w:before="2"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F309D">
        <w:rPr>
          <w:rFonts w:ascii="Times New Roman" w:eastAsia="Times New Roman" w:hAnsi="Times New Roman" w:cs="Times New Roman"/>
          <w:b/>
          <w:bCs/>
        </w:rPr>
        <w:t>Порядок работы с Заявками</w:t>
      </w:r>
    </w:p>
    <w:p w:rsidR="00987DDC" w:rsidRDefault="00987DDC" w:rsidP="00987DDC">
      <w:pPr>
        <w:widowControl w:val="0"/>
        <w:spacing w:before="1" w:line="251" w:lineRule="auto"/>
        <w:ind w:left="77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Подача Заявки</w:t>
      </w:r>
    </w:p>
    <w:p w:rsidR="00987DDC" w:rsidRDefault="00987DDC" w:rsidP="000F309D">
      <w:pPr>
        <w:widowControl w:val="0"/>
        <w:numPr>
          <w:ilvl w:val="1"/>
          <w:numId w:val="1"/>
        </w:numPr>
        <w:tabs>
          <w:tab w:val="left" w:pos="1237"/>
        </w:tabs>
        <w:spacing w:after="0" w:line="240" w:lineRule="auto"/>
        <w:ind w:right="404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Программа Тура, дата и время начала Тура, место и время сбора, а также дата окончания Тура определяется согласно отдельного перечня, предоставляемого Туроператором туристских услуг по договорам с партнерами Туроператора, который публикуется на сайте Туропе</w:t>
      </w:r>
      <w:r w:rsidR="00ED175E">
        <w:rPr>
          <w:rFonts w:ascii="Times New Roman" w:eastAsia="Times New Roman" w:hAnsi="Times New Roman" w:cs="Times New Roman"/>
        </w:rPr>
        <w:t xml:space="preserve">ратора </w:t>
      </w:r>
      <w:r>
        <w:rPr>
          <w:rFonts w:ascii="Times New Roman" w:eastAsia="Times New Roman" w:hAnsi="Times New Roman" w:cs="Times New Roman"/>
          <w:color w:val="0562C1"/>
          <w:u w:val="single"/>
        </w:rPr>
        <w:t>https://bestway.kg</w:t>
      </w:r>
      <w:r>
        <w:rPr>
          <w:rFonts w:ascii="Times New Roman" w:eastAsia="Times New Roman" w:hAnsi="Times New Roman" w:cs="Times New Roman"/>
          <w:u w:val="single"/>
        </w:rPr>
        <w:t xml:space="preserve"> (поисковая система)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направляет запрос на подтверждение Заявки через электронный кабинет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987DDC" w:rsidRDefault="00987DDC" w:rsidP="000F309D">
      <w:pPr>
        <w:widowControl w:val="0"/>
        <w:numPr>
          <w:ilvl w:val="1"/>
          <w:numId w:val="1"/>
        </w:numPr>
        <w:tabs>
          <w:tab w:val="left" w:pos="1280"/>
        </w:tabs>
        <w:spacing w:before="1" w:after="0" w:line="240" w:lineRule="auto"/>
        <w:ind w:right="403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Сведения, переданные </w:t>
      </w:r>
      <w:proofErr w:type="spellStart"/>
      <w:r>
        <w:rPr>
          <w:rFonts w:ascii="Times New Roman" w:eastAsia="Times New Roman" w:hAnsi="Times New Roman" w:cs="Times New Roman"/>
        </w:rPr>
        <w:t>Турагентом</w:t>
      </w:r>
      <w:proofErr w:type="spellEnd"/>
      <w:r>
        <w:rPr>
          <w:rFonts w:ascii="Times New Roman" w:eastAsia="Times New Roman" w:hAnsi="Times New Roman" w:cs="Times New Roman"/>
        </w:rPr>
        <w:t xml:space="preserve"> Туроператору посредством </w:t>
      </w:r>
      <w:proofErr w:type="gramStart"/>
      <w:r>
        <w:rPr>
          <w:rFonts w:ascii="Times New Roman" w:eastAsia="Times New Roman" w:hAnsi="Times New Roman" w:cs="Times New Roman"/>
        </w:rPr>
        <w:t>он-</w:t>
      </w:r>
      <w:proofErr w:type="spellStart"/>
      <w:r>
        <w:rPr>
          <w:rFonts w:ascii="Times New Roman" w:eastAsia="Times New Roman" w:hAnsi="Times New Roman" w:cs="Times New Roman"/>
        </w:rPr>
        <w:t>лайн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системы бронирования, приравниваются к сведениям, переданным в письменном виде за подписью и печатью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987DDC" w:rsidRDefault="00987DDC" w:rsidP="000F309D">
      <w:pPr>
        <w:widowControl w:val="0"/>
        <w:numPr>
          <w:ilvl w:val="1"/>
          <w:numId w:val="1"/>
        </w:numPr>
        <w:tabs>
          <w:tab w:val="left" w:pos="1194"/>
        </w:tabs>
        <w:spacing w:after="0" w:line="240" w:lineRule="auto"/>
        <w:ind w:right="404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Для работы с системой </w:t>
      </w:r>
      <w:proofErr w:type="gramStart"/>
      <w:r>
        <w:rPr>
          <w:rFonts w:ascii="Times New Roman" w:eastAsia="Times New Roman" w:hAnsi="Times New Roman" w:cs="Times New Roman"/>
        </w:rPr>
        <w:t>он-</w:t>
      </w:r>
      <w:proofErr w:type="spellStart"/>
      <w:r>
        <w:rPr>
          <w:rFonts w:ascii="Times New Roman" w:eastAsia="Times New Roman" w:hAnsi="Times New Roman" w:cs="Times New Roman"/>
        </w:rPr>
        <w:t>лайн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бронирования Туроператор, после подписания настоящего Договора, предоставляет </w:t>
      </w:r>
      <w:proofErr w:type="spellStart"/>
      <w:r>
        <w:rPr>
          <w:rFonts w:ascii="Times New Roman" w:eastAsia="Times New Roman" w:hAnsi="Times New Roman" w:cs="Times New Roman"/>
        </w:rPr>
        <w:t>Турагенту</w:t>
      </w:r>
      <w:proofErr w:type="spellEnd"/>
      <w:r>
        <w:rPr>
          <w:rFonts w:ascii="Times New Roman" w:eastAsia="Times New Roman" w:hAnsi="Times New Roman" w:cs="Times New Roman"/>
        </w:rPr>
        <w:t xml:space="preserve"> индивидуальный пароль и логин. Отслеживание принятой Туроператором Заявки со времени ее поступления и до момента подтверждения производится сотрудником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в соответствии с пунктом 2.3.4. Договора.</w:t>
      </w:r>
    </w:p>
    <w:p w:rsidR="00987DDC" w:rsidRDefault="00987DDC" w:rsidP="00987DDC">
      <w:pPr>
        <w:widowControl w:val="0"/>
        <w:spacing w:before="77" w:line="240" w:lineRule="auto"/>
        <w:ind w:left="77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lastRenderedPageBreak/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несет полную ответственность за сохранение секретности переданного ему индивидуального пароля и логина в </w:t>
      </w:r>
      <w:proofErr w:type="gramStart"/>
      <w:r>
        <w:rPr>
          <w:rFonts w:ascii="Times New Roman" w:eastAsia="Times New Roman" w:hAnsi="Times New Roman" w:cs="Times New Roman"/>
        </w:rPr>
        <w:t>он-</w:t>
      </w:r>
      <w:proofErr w:type="spellStart"/>
      <w:r>
        <w:rPr>
          <w:rFonts w:ascii="Times New Roman" w:eastAsia="Times New Roman" w:hAnsi="Times New Roman" w:cs="Times New Roman"/>
        </w:rPr>
        <w:t>лайн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системе бронирования. В случае завладения третьими лицами индивидуального пароля и логина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и выступления этих лиц в </w:t>
      </w:r>
      <w:proofErr w:type="gramStart"/>
      <w:r>
        <w:rPr>
          <w:rFonts w:ascii="Times New Roman" w:eastAsia="Times New Roman" w:hAnsi="Times New Roman" w:cs="Times New Roman"/>
        </w:rPr>
        <w:t>он-</w:t>
      </w:r>
      <w:proofErr w:type="spellStart"/>
      <w:r>
        <w:rPr>
          <w:rFonts w:ascii="Times New Roman" w:eastAsia="Times New Roman" w:hAnsi="Times New Roman" w:cs="Times New Roman"/>
        </w:rPr>
        <w:t>лайн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системе бронирования от имени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, Туроператор не несет ответственности за ущерб, понесенный </w:t>
      </w:r>
      <w:proofErr w:type="spellStart"/>
      <w:r>
        <w:rPr>
          <w:rFonts w:ascii="Times New Roman" w:eastAsia="Times New Roman" w:hAnsi="Times New Roman" w:cs="Times New Roman"/>
        </w:rPr>
        <w:t>Турагентом</w:t>
      </w:r>
      <w:proofErr w:type="spellEnd"/>
      <w:r>
        <w:rPr>
          <w:rFonts w:ascii="Times New Roman" w:eastAsia="Times New Roman" w:hAnsi="Times New Roman" w:cs="Times New Roman"/>
        </w:rPr>
        <w:t xml:space="preserve"> или третьими лицами в связи с   такими действиями.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223"/>
        </w:tabs>
        <w:spacing w:before="2" w:after="0" w:line="240" w:lineRule="auto"/>
        <w:ind w:right="403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случае замены или блокировки пароля и/или логина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</w:rPr>
        <w:t>он-</w:t>
      </w:r>
      <w:proofErr w:type="spellStart"/>
      <w:r>
        <w:rPr>
          <w:rFonts w:ascii="Times New Roman" w:eastAsia="Times New Roman" w:hAnsi="Times New Roman" w:cs="Times New Roman"/>
        </w:rPr>
        <w:t>лайн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системе бронирования, последний обращается к Туроператору с соответствующим письменным требованием. Замена или блокировка пароля и/или логина производится Туроператором в течение 1 (одного) рабочего дня с момента получения соответствующего письменного требования.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377"/>
        </w:tabs>
        <w:spacing w:after="0" w:line="240" w:lineRule="auto"/>
        <w:ind w:right="404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Документами, подтвер</w:t>
      </w:r>
      <w:r w:rsidR="004B5A98">
        <w:rPr>
          <w:rFonts w:ascii="Times New Roman" w:eastAsia="Times New Roman" w:hAnsi="Times New Roman" w:cs="Times New Roman"/>
        </w:rPr>
        <w:t xml:space="preserve">ждающими бронирование </w:t>
      </w:r>
      <w:r>
        <w:rPr>
          <w:rFonts w:ascii="Times New Roman" w:eastAsia="Times New Roman" w:hAnsi="Times New Roman" w:cs="Times New Roman"/>
        </w:rPr>
        <w:t xml:space="preserve">турпродукта, являются Подтверждение в </w:t>
      </w:r>
      <w:proofErr w:type="gramStart"/>
      <w:r>
        <w:rPr>
          <w:rFonts w:ascii="Times New Roman" w:eastAsia="Times New Roman" w:hAnsi="Times New Roman" w:cs="Times New Roman"/>
        </w:rPr>
        <w:t>он-</w:t>
      </w:r>
      <w:proofErr w:type="spellStart"/>
      <w:r>
        <w:rPr>
          <w:rFonts w:ascii="Times New Roman" w:eastAsia="Times New Roman" w:hAnsi="Times New Roman" w:cs="Times New Roman"/>
        </w:rPr>
        <w:t>лайн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системе Туроператора, в электронном кабинете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и Счет на оплату, который Туроператор формирует в личном кабинете. Подтверждение может быть направлено Туроператором </w:t>
      </w:r>
      <w:proofErr w:type="spellStart"/>
      <w:r>
        <w:rPr>
          <w:rFonts w:ascii="Times New Roman" w:eastAsia="Times New Roman" w:hAnsi="Times New Roman" w:cs="Times New Roman"/>
        </w:rPr>
        <w:t>Турагенту</w:t>
      </w:r>
      <w:proofErr w:type="spellEnd"/>
      <w:r>
        <w:rPr>
          <w:rFonts w:ascii="Times New Roman" w:eastAsia="Times New Roman" w:hAnsi="Times New Roman" w:cs="Times New Roman"/>
        </w:rPr>
        <w:t xml:space="preserve"> на адрес электронной почты.</w:t>
      </w:r>
    </w:p>
    <w:p w:rsidR="00987DDC" w:rsidRDefault="00987DDC" w:rsidP="00987DDC">
      <w:pPr>
        <w:widowControl w:val="0"/>
        <w:numPr>
          <w:ilvl w:val="2"/>
          <w:numId w:val="1"/>
        </w:numPr>
        <w:tabs>
          <w:tab w:val="left" w:pos="1275"/>
        </w:tabs>
        <w:spacing w:after="0" w:line="240" w:lineRule="auto"/>
        <w:ind w:right="407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Туроператор вправе частично подтвердить услуги, входящие в состав тура (проживание, трансфер, страховку и так далее) до Подтверждения Заявки. По факту частичного подтверждения услуг Туроператором Заявка признается частично Подтвержденной и на подтвержденные услуги распространяются все условия Договора, в том числе, но, не ограничиваясь, наступление ответственности, предусмотренной разделом 7 настоящего Договора.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213"/>
        </w:tabs>
        <w:spacing w:before="2" w:after="0" w:line="240" w:lineRule="auto"/>
        <w:ind w:right="40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После получения 100 % оплаты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в личном кабинете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будет доступен следующий пакет документов: туристский ваучер (в котором отражается информация по размещению в отеле, питанию, тран</w:t>
      </w:r>
      <w:r w:rsidR="004B5A98">
        <w:rPr>
          <w:rFonts w:ascii="Times New Roman" w:eastAsia="Times New Roman" w:hAnsi="Times New Roman" w:cs="Times New Roman"/>
        </w:rPr>
        <w:t xml:space="preserve">сферу), </w:t>
      </w:r>
      <w:r>
        <w:rPr>
          <w:rFonts w:ascii="Times New Roman" w:eastAsia="Times New Roman" w:hAnsi="Times New Roman" w:cs="Times New Roman"/>
        </w:rPr>
        <w:t>билет</w:t>
      </w:r>
      <w:r w:rsidR="004B5A98">
        <w:rPr>
          <w:rFonts w:ascii="Times New Roman" w:eastAsia="Times New Roman" w:hAnsi="Times New Roman" w:cs="Times New Roman"/>
        </w:rPr>
        <w:t xml:space="preserve"> на автобус</w:t>
      </w:r>
      <w:r>
        <w:rPr>
          <w:rFonts w:ascii="Times New Roman" w:eastAsia="Times New Roman" w:hAnsi="Times New Roman" w:cs="Times New Roman"/>
        </w:rPr>
        <w:t xml:space="preserve"> или маршрутная квитанция, памятка для Туриста, страховой сертификат либо страховой полис (по запросу). Данный пакет документов выдается путем открытия доступа в личном кабинете либо, в исключительных случаях, запроса у ответственного менеджера на электронную почту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165"/>
        </w:tabs>
        <w:spacing w:after="0" w:line="240" w:lineRule="auto"/>
        <w:ind w:right="406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 бронировании Туров на «Высокий сезон» - Новогодний период с 25 декабря по 5 января, </w:t>
      </w:r>
      <w:proofErr w:type="spellStart"/>
      <w:r>
        <w:rPr>
          <w:rFonts w:ascii="Times New Roman" w:eastAsia="Times New Roman" w:hAnsi="Times New Roman" w:cs="Times New Roman"/>
        </w:rPr>
        <w:t>Наурыз</w:t>
      </w:r>
      <w:proofErr w:type="spellEnd"/>
      <w:r>
        <w:rPr>
          <w:rFonts w:ascii="Times New Roman" w:eastAsia="Times New Roman" w:hAnsi="Times New Roman" w:cs="Times New Roman"/>
        </w:rPr>
        <w:t xml:space="preserve"> с 18 марта по 28 марта, Рождество с 20 декабря по 25 декабря и с 5 января по 12 января, Китайский Новый год, Рамадан, Пасха, Майские праздники, Периоды школьных каникул, акция «Раннее бронирование», MICE (групповые туры, корпоративные заезды, бронирование свыше 5 номеров), а также любых туров, по которым Туроператором установлены особые условия оплаты, оплата производится в течение 48 часов с даты подтверждения.</w:t>
      </w:r>
    </w:p>
    <w:p w:rsidR="00987DDC" w:rsidRDefault="00987DDC" w:rsidP="00987DDC">
      <w:pPr>
        <w:widowControl w:val="0"/>
        <w:spacing w:before="250" w:line="240" w:lineRule="auto"/>
        <w:ind w:left="778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Отказ (аннуляция) от Заявки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194"/>
        </w:tabs>
        <w:spacing w:before="2" w:after="0" w:line="240" w:lineRule="auto"/>
        <w:ind w:right="404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Отказ (аннуляция)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от Заявки является нарушением обязательств и влечет ответственность, предусмотренную разделом 7 настоящего Договора и действующим законодательством Республики Казахстан. В случае отказа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от перевозки или туристического продукта,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оплачивает Туроператору штраф в размерах, указанных в пункте 7 настоящего Договора.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276"/>
        </w:tabs>
        <w:spacing w:before="1" w:after="0" w:line="240" w:lineRule="auto"/>
        <w:ind w:left="1276" w:hanging="4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Порядок оформления отказа (аннуляция) от Заявки:</w:t>
      </w:r>
    </w:p>
    <w:p w:rsidR="00987DDC" w:rsidRDefault="00987DDC" w:rsidP="0093370D">
      <w:pPr>
        <w:widowControl w:val="0"/>
        <w:spacing w:before="3" w:line="237" w:lineRule="auto"/>
        <w:ind w:left="778" w:right="41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случае отказа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(Туриста) от Тура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направляет Туроператору запрос на отказ (аннуляцию) Заявки через личный кабинет. Запрос об отказе (аннуляции) от Заявки принимается с 10.00 до</w:t>
      </w:r>
      <w:r w:rsidR="0093370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17.00 времени Астаны (запросы, поданные после 17.00 будут рассмотрены в следующий рабочий день). После принятия запроса об аннуляции направляет ответ на запрос с указанием условий аннуляции. После чего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дает ответ в личном кабинете о согласии с условиями аннуляции. В случае несогласия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с условиями аннуляции или отсутствием какого-либо ответа от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>, его самоустранения, Заявка считается действующей (Заявка не аннулируется).</w:t>
      </w:r>
    </w:p>
    <w:p w:rsidR="00987DDC" w:rsidRDefault="00987DDC" w:rsidP="0093370D">
      <w:pPr>
        <w:widowControl w:val="0"/>
        <w:spacing w:before="2" w:line="240" w:lineRule="auto"/>
        <w:ind w:left="778" w:right="4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Также отказом от Заявки будет считаться бездействие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, в отношении забронированной Заявки, выразившееся в отказе от предоставления Туроператору каких-либо пояснений в связи с фактическим самоустранением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от приобретения заказанного турпродукта.</w:t>
      </w:r>
      <w:r w:rsidR="0093370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Моментом начала Тура </w:t>
      </w:r>
      <w:r w:rsidR="004B5A98">
        <w:rPr>
          <w:rFonts w:ascii="Times New Roman" w:eastAsia="Times New Roman" w:hAnsi="Times New Roman" w:cs="Times New Roman"/>
        </w:rPr>
        <w:t>считается день отправки</w:t>
      </w:r>
      <w:r>
        <w:rPr>
          <w:rFonts w:ascii="Times New Roman" w:eastAsia="Times New Roman" w:hAnsi="Times New Roman" w:cs="Times New Roman"/>
        </w:rPr>
        <w:t xml:space="preserve"> в пункт назначения.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276"/>
        </w:tabs>
        <w:spacing w:after="0" w:line="251" w:lineRule="auto"/>
        <w:ind w:left="1276" w:hanging="4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Моментом аннуляции Тура будет считаться Подтверждение аннуляции Заявки от Туроператора.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304"/>
        </w:tabs>
        <w:spacing w:before="2" w:after="0" w:line="240" w:lineRule="auto"/>
        <w:ind w:right="416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случае, если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отказался от Тура до Подтверждения Заявки, забронированной не поздн</w:t>
      </w:r>
      <w:r w:rsidR="004B5A98">
        <w:rPr>
          <w:rFonts w:ascii="Times New Roman" w:eastAsia="Times New Roman" w:hAnsi="Times New Roman" w:cs="Times New Roman"/>
        </w:rPr>
        <w:t>ее чем за 48 часов дня до выезда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оплачивает штраф до 100 % от стоимости Тура (в зависимости от понесенных Туроператором расходов).</w:t>
      </w:r>
    </w:p>
    <w:p w:rsidR="00987DDC" w:rsidRDefault="00987DDC" w:rsidP="00987DDC">
      <w:pPr>
        <w:widowControl w:val="0"/>
        <w:spacing w:before="77" w:line="240" w:lineRule="auto"/>
        <w:ind w:left="7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Туроператор вправе провести процедуру минимизации, при этом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не освобождается от ответственности за отказ от Заявки.</w:t>
      </w:r>
      <w:r w:rsidR="004B5A98">
        <w:rPr>
          <w:rFonts w:ascii="Times New Roman" w:eastAsia="Times New Roman" w:hAnsi="Times New Roman" w:cs="Times New Roman"/>
        </w:rPr>
        <w:t xml:space="preserve"> Если Туроператор выпускает </w:t>
      </w:r>
      <w:r>
        <w:rPr>
          <w:rFonts w:ascii="Times New Roman" w:eastAsia="Times New Roman" w:hAnsi="Times New Roman" w:cs="Times New Roman"/>
        </w:rPr>
        <w:t>билеты</w:t>
      </w:r>
      <w:r w:rsidR="004B5A98">
        <w:rPr>
          <w:rFonts w:ascii="Times New Roman" w:eastAsia="Times New Roman" w:hAnsi="Times New Roman" w:cs="Times New Roman"/>
        </w:rPr>
        <w:t xml:space="preserve"> на автобус</w:t>
      </w:r>
      <w:r>
        <w:rPr>
          <w:rFonts w:ascii="Times New Roman" w:eastAsia="Times New Roman" w:hAnsi="Times New Roman" w:cs="Times New Roman"/>
        </w:rPr>
        <w:t xml:space="preserve"> и/или места</w:t>
      </w:r>
      <w:r w:rsidR="004B5A98">
        <w:rPr>
          <w:rFonts w:ascii="Times New Roman" w:eastAsia="Times New Roman" w:hAnsi="Times New Roman" w:cs="Times New Roman"/>
        </w:rPr>
        <w:t xml:space="preserve"> в отеле</w:t>
      </w:r>
      <w:r>
        <w:rPr>
          <w:rFonts w:ascii="Times New Roman" w:eastAsia="Times New Roman" w:hAnsi="Times New Roman" w:cs="Times New Roman"/>
        </w:rPr>
        <w:t xml:space="preserve"> в продажу,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обязуется оплатить разницу в стоимости </w:t>
      </w:r>
      <w:r w:rsidR="004B5A98">
        <w:rPr>
          <w:rFonts w:ascii="Times New Roman" w:eastAsia="Times New Roman" w:hAnsi="Times New Roman" w:cs="Times New Roman"/>
        </w:rPr>
        <w:t>билетов на автобус и/или места в отеле (если турпакеты</w:t>
      </w:r>
      <w:r>
        <w:rPr>
          <w:rFonts w:ascii="Times New Roman" w:eastAsia="Times New Roman" w:hAnsi="Times New Roman" w:cs="Times New Roman"/>
        </w:rPr>
        <w:t xml:space="preserve"> будут реализованы по заниженной цене, которая ниже заложенной цены в Заявке).</w:t>
      </w:r>
    </w:p>
    <w:p w:rsidR="00987DDC" w:rsidRDefault="00987DDC" w:rsidP="00987DDC">
      <w:pPr>
        <w:widowControl w:val="0"/>
        <w:spacing w:before="2" w:line="240" w:lineRule="auto"/>
        <w:ind w:left="778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Внесение изменений в Заявку</w:t>
      </w:r>
    </w:p>
    <w:p w:rsidR="00987DDC" w:rsidRDefault="00987DDC" w:rsidP="00987DDC">
      <w:pPr>
        <w:widowControl w:val="0"/>
        <w:spacing w:before="1" w:line="240" w:lineRule="auto"/>
        <w:ind w:left="778" w:right="40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3.13. При каждом изменении условий бронирования Заявки после первоначального подтверждения Заявки Туроператором,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обязуется написать отделу бронирования Туроператора о внесённых изменениях. </w:t>
      </w:r>
      <w:r>
        <w:rPr>
          <w:rFonts w:ascii="Times New Roman" w:eastAsia="Times New Roman" w:hAnsi="Times New Roman" w:cs="Times New Roman"/>
        </w:rPr>
        <w:lastRenderedPageBreak/>
        <w:t xml:space="preserve">После внесения Туроператором соответствующих изменений в Заявку,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обязуется проверить внесенные изменения и написать отделу бронирования Туроператора о правильности внесенных изменений. В случае если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не проверил внесенные изменения и/или не написал отделу бронирования Туроператора об их правильности, предполагается что</w:t>
      </w:r>
      <w:r w:rsidR="00ED175E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D175E">
        <w:rPr>
          <w:rFonts w:ascii="Times New Roman" w:eastAsia="Times New Roman" w:hAnsi="Times New Roman" w:cs="Times New Roman"/>
        </w:rPr>
        <w:t>Турагент</w:t>
      </w:r>
      <w:proofErr w:type="spellEnd"/>
      <w:r w:rsidR="00ED175E">
        <w:rPr>
          <w:rFonts w:ascii="Times New Roman" w:eastAsia="Times New Roman" w:hAnsi="Times New Roman" w:cs="Times New Roman"/>
        </w:rPr>
        <w:t xml:space="preserve"> согласен с </w:t>
      </w:r>
      <w:r w:rsidR="004B5A98">
        <w:rPr>
          <w:rFonts w:ascii="Times New Roman" w:eastAsia="Times New Roman" w:hAnsi="Times New Roman" w:cs="Times New Roman"/>
        </w:rPr>
        <w:t>внесенными изменениями,</w:t>
      </w:r>
      <w:r>
        <w:rPr>
          <w:rFonts w:ascii="Times New Roman" w:eastAsia="Times New Roman" w:hAnsi="Times New Roman" w:cs="Times New Roman"/>
        </w:rPr>
        <w:t xml:space="preserve"> и Туроператор не несет ответственности за какие-либо последствия внесенных изменений (в том числе, но, не ограничиваясь - имущественные).</w:t>
      </w:r>
    </w:p>
    <w:p w:rsidR="00987DDC" w:rsidRDefault="00987DDC" w:rsidP="00987DDC">
      <w:pPr>
        <w:widowControl w:val="0"/>
        <w:numPr>
          <w:ilvl w:val="0"/>
          <w:numId w:val="1"/>
        </w:numPr>
        <w:tabs>
          <w:tab w:val="left" w:pos="4700"/>
        </w:tabs>
        <w:spacing w:after="0" w:line="251" w:lineRule="auto"/>
        <w:ind w:left="4700" w:hanging="22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Условия и порядок оплаты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180"/>
        </w:tabs>
        <w:spacing w:before="1" w:after="0" w:line="240" w:lineRule="auto"/>
        <w:ind w:right="406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Рекомендованная Туроператором стоимость туристского продукта для реализации туристу определяется коммерческим предложением Туроператора и информацией, размещаемой на веб-сайте </w:t>
      </w:r>
      <w:r w:rsidR="00ED175E">
        <w:rPr>
          <w:rFonts w:ascii="Times New Roman" w:eastAsia="Times New Roman" w:hAnsi="Times New Roman" w:cs="Times New Roman"/>
        </w:rPr>
        <w:t xml:space="preserve">Туроператора </w:t>
      </w:r>
      <w:r w:rsidR="00ED175E">
        <w:rPr>
          <w:rFonts w:ascii="Times New Roman" w:eastAsia="Times New Roman" w:hAnsi="Times New Roman" w:cs="Times New Roman"/>
          <w:color w:val="0562C1"/>
          <w:u w:val="single"/>
        </w:rPr>
        <w:t>https://bestway.kg</w:t>
      </w:r>
      <w:r>
        <w:rPr>
          <w:rFonts w:ascii="Times New Roman" w:eastAsia="Times New Roman" w:hAnsi="Times New Roman" w:cs="Times New Roman"/>
          <w:color w:val="0562C1"/>
          <w:u w:val="single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Расчеты производятся в тенге, по коммерческому курсу Туроператора, указанному на </w:t>
      </w:r>
      <w:r w:rsidR="00ED175E">
        <w:rPr>
          <w:rFonts w:ascii="Times New Roman" w:eastAsia="Times New Roman" w:hAnsi="Times New Roman" w:cs="Times New Roman"/>
        </w:rPr>
        <w:t xml:space="preserve">сайте </w:t>
      </w:r>
      <w:r w:rsidR="00ED175E">
        <w:rPr>
          <w:rFonts w:ascii="Times New Roman" w:eastAsia="Times New Roman" w:hAnsi="Times New Roman" w:cs="Times New Roman"/>
          <w:u w:val="single"/>
        </w:rPr>
        <w:t>https://bestway.kg</w:t>
      </w:r>
      <w:r>
        <w:rPr>
          <w:rFonts w:ascii="Times New Roman" w:eastAsia="Times New Roman" w:hAnsi="Times New Roman" w:cs="Times New Roman"/>
        </w:rPr>
        <w:t xml:space="preserve"> на день оплаты. Курс устанавливается Туроператором ежедневно и размещается на сайте Туроператора.</w:t>
      </w:r>
    </w:p>
    <w:p w:rsidR="009A06B5" w:rsidRDefault="00987DDC" w:rsidP="00987DDC">
      <w:pPr>
        <w:widowControl w:val="0"/>
        <w:numPr>
          <w:ilvl w:val="1"/>
          <w:numId w:val="1"/>
        </w:numPr>
        <w:tabs>
          <w:tab w:val="left" w:pos="1194"/>
        </w:tabs>
        <w:spacing w:after="0" w:line="240" w:lineRule="auto"/>
        <w:ind w:right="40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Оплата за туристский продукт производится </w:t>
      </w:r>
      <w:proofErr w:type="spellStart"/>
      <w:r>
        <w:rPr>
          <w:rFonts w:ascii="Times New Roman" w:eastAsia="Times New Roman" w:hAnsi="Times New Roman" w:cs="Times New Roman"/>
        </w:rPr>
        <w:t>Турагентом</w:t>
      </w:r>
      <w:proofErr w:type="spellEnd"/>
      <w:r>
        <w:rPr>
          <w:rFonts w:ascii="Times New Roman" w:eastAsia="Times New Roman" w:hAnsi="Times New Roman" w:cs="Times New Roman"/>
        </w:rPr>
        <w:t xml:space="preserve"> в тенге по нетто стоимости, указанной в счете на оплату. </w:t>
      </w:r>
      <w:r w:rsidR="009C2113">
        <w:rPr>
          <w:rFonts w:ascii="Times New Roman" w:eastAsia="Times New Roman" w:hAnsi="Times New Roman" w:cs="Times New Roman"/>
        </w:rPr>
        <w:t xml:space="preserve">За каждый реализованный продукт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 w:rsidR="009C2113">
        <w:rPr>
          <w:rFonts w:ascii="Times New Roman" w:eastAsia="Times New Roman" w:hAnsi="Times New Roman" w:cs="Times New Roman"/>
        </w:rPr>
        <w:t xml:space="preserve"> самостоятельно</w:t>
      </w:r>
      <w:r>
        <w:rPr>
          <w:rFonts w:ascii="Times New Roman" w:eastAsia="Times New Roman" w:hAnsi="Times New Roman" w:cs="Times New Roman"/>
        </w:rPr>
        <w:t xml:space="preserve"> получает </w:t>
      </w:r>
      <w:r w:rsidR="009C2113">
        <w:rPr>
          <w:rFonts w:ascii="Times New Roman" w:eastAsia="Times New Roman" w:hAnsi="Times New Roman" w:cs="Times New Roman"/>
        </w:rPr>
        <w:t xml:space="preserve">от туриста </w:t>
      </w:r>
      <w:r>
        <w:rPr>
          <w:rFonts w:ascii="Times New Roman" w:eastAsia="Times New Roman" w:hAnsi="Times New Roman" w:cs="Times New Roman"/>
        </w:rPr>
        <w:t>вознаграждение (доход) от Туриста</w:t>
      </w:r>
      <w:r w:rsidR="009C2113">
        <w:rPr>
          <w:rFonts w:ascii="Times New Roman" w:eastAsia="Times New Roman" w:hAnsi="Times New Roman" w:cs="Times New Roman"/>
        </w:rPr>
        <w:t xml:space="preserve"> из брутто </w:t>
      </w:r>
      <w:r w:rsidR="00C776C8">
        <w:rPr>
          <w:rFonts w:ascii="Times New Roman" w:eastAsia="Times New Roman" w:hAnsi="Times New Roman" w:cs="Times New Roman"/>
        </w:rPr>
        <w:t>стоимости</w:t>
      </w:r>
      <w:r w:rsidR="009C2113">
        <w:rPr>
          <w:rFonts w:ascii="Times New Roman" w:eastAsia="Times New Roman" w:hAnsi="Times New Roman" w:cs="Times New Roman"/>
        </w:rPr>
        <w:t xml:space="preserve"> продукта</w:t>
      </w:r>
      <w:r w:rsidR="009A06B5">
        <w:rPr>
          <w:rFonts w:ascii="Times New Roman" w:eastAsia="Times New Roman" w:hAnsi="Times New Roman" w:cs="Times New Roman"/>
        </w:rPr>
        <w:t xml:space="preserve"> в размерах, устанавливаемым Туроператором.</w:t>
      </w:r>
    </w:p>
    <w:p w:rsidR="009A06B5" w:rsidRDefault="009A06B5" w:rsidP="00987DDC">
      <w:pPr>
        <w:widowControl w:val="0"/>
        <w:numPr>
          <w:ilvl w:val="1"/>
          <w:numId w:val="1"/>
        </w:numPr>
        <w:tabs>
          <w:tab w:val="left" w:pos="1194"/>
        </w:tabs>
        <w:spacing w:after="0" w:line="240" w:lineRule="auto"/>
        <w:ind w:right="40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Туроператор</w:t>
      </w:r>
      <w:r w:rsidR="00987DD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определяет размер агентского вознаграждения, согласно правилам и порядку, которые Туроператором доводятся до сведения электронным письмом и/или указание в личном кабинете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и/или путем размещения на сайте (Подраздел «Агентское вознаграждение» раздела «</w:t>
      </w:r>
      <w:proofErr w:type="spellStart"/>
      <w:r>
        <w:rPr>
          <w:rFonts w:ascii="Times New Roman" w:eastAsia="Times New Roman" w:hAnsi="Times New Roman" w:cs="Times New Roman"/>
        </w:rPr>
        <w:t>Агенствам</w:t>
      </w:r>
      <w:proofErr w:type="spellEnd"/>
      <w:r>
        <w:rPr>
          <w:rFonts w:ascii="Times New Roman" w:eastAsia="Times New Roman" w:hAnsi="Times New Roman" w:cs="Times New Roman"/>
        </w:rPr>
        <w:t>»).</w:t>
      </w:r>
    </w:p>
    <w:p w:rsidR="009C2113" w:rsidRDefault="009A06B5" w:rsidP="00987DDC">
      <w:pPr>
        <w:widowControl w:val="0"/>
        <w:numPr>
          <w:ilvl w:val="1"/>
          <w:numId w:val="1"/>
        </w:numPr>
        <w:tabs>
          <w:tab w:val="left" w:pos="1194"/>
        </w:tabs>
        <w:spacing w:after="0" w:line="240" w:lineRule="auto"/>
        <w:ind w:right="40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Вне зависимости от условий Договора, правил и порядка Т</w:t>
      </w:r>
      <w:r w:rsidR="00C776C8">
        <w:rPr>
          <w:rFonts w:ascii="Times New Roman" w:eastAsia="Times New Roman" w:hAnsi="Times New Roman" w:cs="Times New Roman"/>
        </w:rPr>
        <w:t>уроператор вправе в любое время</w:t>
      </w:r>
      <w:r>
        <w:rPr>
          <w:rFonts w:ascii="Times New Roman" w:eastAsia="Times New Roman" w:hAnsi="Times New Roman" w:cs="Times New Roman"/>
        </w:rPr>
        <w:t>, по любым причинам и основаниям в одностороннем порядке применять иные правила и порядок определения размера агентского вознаграждения</w:t>
      </w:r>
      <w:r w:rsidR="00C776C8">
        <w:rPr>
          <w:rFonts w:ascii="Times New Roman" w:eastAsia="Times New Roman" w:hAnsi="Times New Roman" w:cs="Times New Roman"/>
        </w:rPr>
        <w:t xml:space="preserve">, о чем доводит до сведения </w:t>
      </w:r>
      <w:proofErr w:type="spellStart"/>
      <w:r w:rsidR="00C776C8">
        <w:rPr>
          <w:rFonts w:ascii="Times New Roman" w:eastAsia="Times New Roman" w:hAnsi="Times New Roman" w:cs="Times New Roman"/>
        </w:rPr>
        <w:t>Турагента</w:t>
      </w:r>
      <w:proofErr w:type="spellEnd"/>
      <w:r w:rsidR="00C776C8">
        <w:rPr>
          <w:rFonts w:ascii="Times New Roman" w:eastAsia="Times New Roman" w:hAnsi="Times New Roman" w:cs="Times New Roman"/>
        </w:rPr>
        <w:t xml:space="preserve"> путем почтовой рассылки.</w:t>
      </w:r>
    </w:p>
    <w:p w:rsidR="00C776C8" w:rsidRDefault="00C776C8" w:rsidP="00987DDC">
      <w:pPr>
        <w:widowControl w:val="0"/>
        <w:numPr>
          <w:ilvl w:val="1"/>
          <w:numId w:val="1"/>
        </w:numPr>
        <w:tabs>
          <w:tab w:val="left" w:pos="1194"/>
        </w:tabs>
        <w:spacing w:after="0" w:line="240" w:lineRule="auto"/>
        <w:ind w:right="40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 договору доходом и облагаемым оборотом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считается агентское вознаграждение, получаемое согласно разделу 4 Договора. Все расходы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по реализации турпродуктов туристам, оплачиваются </w:t>
      </w:r>
      <w:proofErr w:type="spellStart"/>
      <w:r>
        <w:rPr>
          <w:rFonts w:ascii="Times New Roman" w:eastAsia="Times New Roman" w:hAnsi="Times New Roman" w:cs="Times New Roman"/>
        </w:rPr>
        <w:t>Турагентом</w:t>
      </w:r>
      <w:proofErr w:type="spellEnd"/>
      <w:r>
        <w:rPr>
          <w:rFonts w:ascii="Times New Roman" w:eastAsia="Times New Roman" w:hAnsi="Times New Roman" w:cs="Times New Roman"/>
        </w:rPr>
        <w:t xml:space="preserve"> за свой счет и не подлежат возмещению и компенсации Туроператором.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194"/>
        </w:tabs>
        <w:spacing w:after="0" w:line="240" w:lineRule="auto"/>
        <w:ind w:right="40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 безналичных расчетах оплата считается произведенной по факту поступления денежных средств на банковский счет Туроператора. При оплате наличными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вносит в кассу Туроператора сумму, указанную в счете, с учетом п.9 статьи 25 Закона Республики Казахстан от 26 июля 2016 года № 11-VІ «О платежах и платежных системах», согласно которому наличные платежи между юридическими лицами и индивидуальными предпринимателями не должны превышать 1000-кратный размер месячного расчетного показателя по сделке.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213"/>
        </w:tabs>
        <w:spacing w:before="1" w:after="0" w:line="240" w:lineRule="auto"/>
        <w:ind w:right="407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течение 1 (одного рабочего) дня со дня подтверждения Заявки в личном кабинете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формируется счет на оплату стоимости подтвержденного туристского продукта.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самостоятельно распечатывает сформированный счет из личного кабинета в системе. Счет действителен в течение текущего рабочего дня, если иное не оговорено дополнительно и не изменен коммерческий курс Туроператора на момент оплаты. В случае изменения коммерческого курса Туроператора в течение дня, Туроператор вправе произвести перерасчет стоимости </w:t>
      </w:r>
      <w:proofErr w:type="spellStart"/>
      <w:r>
        <w:rPr>
          <w:rFonts w:ascii="Times New Roman" w:eastAsia="Times New Roman" w:hAnsi="Times New Roman" w:cs="Times New Roman"/>
        </w:rPr>
        <w:t>туристкого</w:t>
      </w:r>
      <w:proofErr w:type="spellEnd"/>
      <w:r>
        <w:rPr>
          <w:rFonts w:ascii="Times New Roman" w:eastAsia="Times New Roman" w:hAnsi="Times New Roman" w:cs="Times New Roman"/>
        </w:rPr>
        <w:t xml:space="preserve"> продукта по новому курсу и выставить новый счет на оплату.</w:t>
      </w:r>
    </w:p>
    <w:p w:rsidR="00987DDC" w:rsidRDefault="00987DDC" w:rsidP="00987DDC">
      <w:pPr>
        <w:widowControl w:val="0"/>
        <w:spacing w:line="240" w:lineRule="auto"/>
        <w:ind w:left="778" w:right="4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случае, если Туроператором определены особые условия или крайние сроки аннуляции (</w:t>
      </w:r>
      <w:proofErr w:type="spellStart"/>
      <w:r>
        <w:rPr>
          <w:rFonts w:ascii="Times New Roman" w:eastAsia="Times New Roman" w:hAnsi="Times New Roman" w:cs="Times New Roman"/>
        </w:rPr>
        <w:t>deadline</w:t>
      </w:r>
      <w:proofErr w:type="spellEnd"/>
      <w:r>
        <w:rPr>
          <w:rFonts w:ascii="Times New Roman" w:eastAsia="Times New Roman" w:hAnsi="Times New Roman" w:cs="Times New Roman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обязан оплатить полную стоимость Тура не позднее, чем за один день до их наступления. В случае неоплаты, Туроператор может изменить стоимость Тура в большую сторону, ответственность за оплату в данном случае возлагается на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907"/>
        </w:tabs>
        <w:spacing w:before="2" w:after="0" w:line="240" w:lineRule="auto"/>
        <w:ind w:right="409" w:firstLine="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обязан произвести оплату не менее 30-% от суммы стоимости Заявки в первые 3 (три) рабочих дня после подтверждения, а остальную сумму необходимо произвести не позднее 7 (семь) календарных дней до даты начала Тура. Исключение составляют Туры на даты заезда, даты начала Тура по условиям «Раннего бронирования» и в «Выс</w:t>
      </w:r>
      <w:r w:rsidR="00853227">
        <w:rPr>
          <w:rFonts w:ascii="Times New Roman" w:eastAsia="Times New Roman" w:hAnsi="Times New Roman" w:cs="Times New Roman"/>
        </w:rPr>
        <w:t xml:space="preserve">окий сезон» (праздники), MICE, </w:t>
      </w:r>
      <w:r>
        <w:rPr>
          <w:rFonts w:ascii="Times New Roman" w:eastAsia="Times New Roman" w:hAnsi="Times New Roman" w:cs="Times New Roman"/>
        </w:rPr>
        <w:t>Новогодний период с 25 декабря по 5 января</w:t>
      </w:r>
    </w:p>
    <w:p w:rsidR="00987DDC" w:rsidRDefault="00987DDC" w:rsidP="00987DDC">
      <w:pPr>
        <w:widowControl w:val="0"/>
        <w:numPr>
          <w:ilvl w:val="0"/>
          <w:numId w:val="6"/>
        </w:numPr>
        <w:tabs>
          <w:tab w:val="left" w:pos="907"/>
        </w:tabs>
        <w:spacing w:before="2" w:after="0" w:line="251" w:lineRule="auto"/>
        <w:ind w:hanging="12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Наурыз</w:t>
      </w:r>
      <w:proofErr w:type="spellEnd"/>
      <w:r>
        <w:rPr>
          <w:rFonts w:ascii="Times New Roman" w:eastAsia="Times New Roman" w:hAnsi="Times New Roman" w:cs="Times New Roman"/>
        </w:rPr>
        <w:t xml:space="preserve"> с 18 марта по 28 марта</w:t>
      </w:r>
    </w:p>
    <w:p w:rsidR="00987DDC" w:rsidRDefault="00987DDC" w:rsidP="00987DDC">
      <w:pPr>
        <w:widowControl w:val="0"/>
        <w:numPr>
          <w:ilvl w:val="0"/>
          <w:numId w:val="6"/>
        </w:numPr>
        <w:tabs>
          <w:tab w:val="left" w:pos="907"/>
        </w:tabs>
        <w:spacing w:after="0" w:line="251" w:lineRule="auto"/>
        <w:ind w:hanging="1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Рождество с 20 декабря по 25 декабря и с 5 января по 12 января</w:t>
      </w:r>
    </w:p>
    <w:p w:rsidR="00987DDC" w:rsidRDefault="00987DDC" w:rsidP="00987DDC">
      <w:pPr>
        <w:widowControl w:val="0"/>
        <w:numPr>
          <w:ilvl w:val="0"/>
          <w:numId w:val="6"/>
        </w:numPr>
        <w:tabs>
          <w:tab w:val="left" w:pos="907"/>
        </w:tabs>
        <w:spacing w:before="1" w:after="0" w:line="240" w:lineRule="auto"/>
        <w:ind w:hanging="1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Китайский Новый год</w:t>
      </w:r>
    </w:p>
    <w:p w:rsidR="00987DDC" w:rsidRDefault="00987DDC" w:rsidP="00987DDC">
      <w:pPr>
        <w:widowControl w:val="0"/>
        <w:numPr>
          <w:ilvl w:val="0"/>
          <w:numId w:val="6"/>
        </w:numPr>
        <w:tabs>
          <w:tab w:val="left" w:pos="907"/>
        </w:tabs>
        <w:spacing w:before="2" w:after="0" w:line="240" w:lineRule="auto"/>
        <w:ind w:hanging="1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Рамадан</w:t>
      </w:r>
    </w:p>
    <w:p w:rsidR="00987DDC" w:rsidRDefault="00987DDC" w:rsidP="00987DDC">
      <w:pPr>
        <w:widowControl w:val="0"/>
        <w:numPr>
          <w:ilvl w:val="0"/>
          <w:numId w:val="6"/>
        </w:numPr>
        <w:tabs>
          <w:tab w:val="left" w:pos="907"/>
        </w:tabs>
        <w:spacing w:before="1" w:after="0" w:line="251" w:lineRule="auto"/>
        <w:ind w:hanging="1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Пасха</w:t>
      </w:r>
    </w:p>
    <w:p w:rsidR="00987DDC" w:rsidRDefault="00987DDC" w:rsidP="00987DDC">
      <w:pPr>
        <w:widowControl w:val="0"/>
        <w:spacing w:line="251" w:lineRule="auto"/>
        <w:ind w:left="77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-Майские праздники</w:t>
      </w:r>
    </w:p>
    <w:p w:rsidR="00987DDC" w:rsidRDefault="00987DDC" w:rsidP="00987DDC">
      <w:pPr>
        <w:widowControl w:val="0"/>
        <w:numPr>
          <w:ilvl w:val="0"/>
          <w:numId w:val="6"/>
        </w:numPr>
        <w:tabs>
          <w:tab w:val="left" w:pos="907"/>
        </w:tabs>
        <w:spacing w:before="2" w:after="0" w:line="240" w:lineRule="auto"/>
        <w:ind w:hanging="1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Периоды школьных каникул.</w:t>
      </w:r>
    </w:p>
    <w:p w:rsidR="00987DDC" w:rsidRDefault="00987DDC" w:rsidP="00987DDC">
      <w:pPr>
        <w:widowControl w:val="0"/>
        <w:spacing w:before="1" w:line="251" w:lineRule="auto"/>
        <w:ind w:left="77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-Акция «Раннее бронирование</w:t>
      </w:r>
    </w:p>
    <w:p w:rsidR="00987DDC" w:rsidRDefault="00987DDC" w:rsidP="007432D7">
      <w:pPr>
        <w:widowControl w:val="0"/>
        <w:spacing w:before="77" w:line="240" w:lineRule="auto"/>
        <w:ind w:left="778" w:right="40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-MICE (групповые туры, корпоративные заезды, бронирование свыше 5 номеров)</w:t>
      </w:r>
      <w:r w:rsidRPr="00987DD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дня подтверждения не позднее 15.00, в зависимости от даты заезда, в противном случае Туроператор вправе аннулировать Заявку.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190"/>
        </w:tabs>
        <w:spacing w:before="1" w:after="0" w:line="237" w:lineRule="auto"/>
        <w:ind w:right="418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Условия оплаты отелей с особыми условиями оплаты в турах указываются на сайте и/или в рассылке Туроператора, или на момент Подтверждения заявки в личном кабинете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223"/>
        </w:tabs>
        <w:spacing w:before="2" w:after="0" w:line="240" w:lineRule="auto"/>
        <w:ind w:right="41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случаях, когда до даты начала Тура остается менее 7(семи) календарных дней, оплата 100% от стоимости Тура производится в день Подтверждения Заявки.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218"/>
        </w:tabs>
        <w:spacing w:after="0" w:line="240" w:lineRule="auto"/>
        <w:ind w:right="405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При каждом изменении условий бронирования Заявки после первоначального подтверждения Заявки Туроператором,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возмещает Туроператору все расходы, понесенные последним в связи с </w:t>
      </w:r>
      <w:proofErr w:type="spellStart"/>
      <w:r>
        <w:rPr>
          <w:rFonts w:ascii="Times New Roman" w:eastAsia="Times New Roman" w:hAnsi="Times New Roman" w:cs="Times New Roman"/>
        </w:rPr>
        <w:t>перебронированием</w:t>
      </w:r>
      <w:proofErr w:type="spellEnd"/>
      <w:r>
        <w:rPr>
          <w:rFonts w:ascii="Times New Roman" w:eastAsia="Times New Roman" w:hAnsi="Times New Roman" w:cs="Times New Roman"/>
        </w:rPr>
        <w:t xml:space="preserve"> в течение 1(одного) рабочего дня с даты подтверждения изменений в услугах.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189"/>
        </w:tabs>
        <w:spacing w:before="4" w:after="0" w:line="237" w:lineRule="auto"/>
        <w:ind w:right="41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случае невозможности исполнения настоящего Договора, возникшей по вине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>, или Туриста услуги Туроператора подлежат оплате в полном объеме.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295"/>
        </w:tabs>
        <w:spacing w:before="2" w:after="0" w:line="240" w:lineRule="auto"/>
        <w:ind w:right="40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случае отказа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от Тура по причине отсутствия (недействительности) у Туриста паспорта, вклейки на несовершеннолетнего ребенка, нотариально заверенного разрешения одного из супругов на вывоз ребенка за границу, и иным погранично-таможенным формальностям, для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наступают последствия, предусмотренные п.7.2 настоящего Договора.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295"/>
        </w:tabs>
        <w:spacing w:before="2" w:after="0" w:line="240" w:lineRule="auto"/>
        <w:ind w:right="406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 факту оказанных услуг Стороны подписывают Акт выполненных работ </w:t>
      </w:r>
      <w:r w:rsidR="00FF6417">
        <w:rPr>
          <w:rFonts w:ascii="Times New Roman" w:eastAsia="Times New Roman" w:hAnsi="Times New Roman" w:cs="Times New Roman"/>
        </w:rPr>
        <w:t>(оказанных Услуг) по дате выезда</w:t>
      </w:r>
      <w:r>
        <w:rPr>
          <w:rFonts w:ascii="Times New Roman" w:eastAsia="Times New Roman" w:hAnsi="Times New Roman" w:cs="Times New Roman"/>
        </w:rPr>
        <w:t xml:space="preserve"> туристов.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обязуется вернуть подписанный Акт Туроператору в течение 10 (десять) рабочих дней с даты получения нарочно (любым представителем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) или с даты отправки Туроператором почтой по адресу, указанному в Договоре. В случае невозврата, а также непредставления мотивированного отказа от подписания Акта в течение вышеуказанного срока, Акт считается принятым и подписанным </w:t>
      </w:r>
      <w:proofErr w:type="spellStart"/>
      <w:r>
        <w:rPr>
          <w:rFonts w:ascii="Times New Roman" w:eastAsia="Times New Roman" w:hAnsi="Times New Roman" w:cs="Times New Roman"/>
        </w:rPr>
        <w:t>Турагентом</w:t>
      </w:r>
      <w:proofErr w:type="spellEnd"/>
      <w:r>
        <w:rPr>
          <w:rFonts w:ascii="Times New Roman" w:eastAsia="Times New Roman" w:hAnsi="Times New Roman" w:cs="Times New Roman"/>
        </w:rPr>
        <w:t xml:space="preserve">. В данном случае,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не вправе оспаривать содержание Акта в будущем. В случае если на дату выписки Туроператором электронного счета – фактуры в сроки и порядке в соответствии с законодательством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будет заблокирован в Информационной системе Электронных счетов – фактур, Туроператор может выписать электронный счет – фактуру без указания бизнес идентификационного номера (индивидуального идентификационного номера)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с отметкой в строке 20 «получателя» ячейки «I» розничная реализация без последующих исправлений.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304"/>
        </w:tabs>
        <w:spacing w:after="0" w:line="240" w:lineRule="auto"/>
        <w:ind w:right="412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случае, если на дату выписки Туроператором электронного счета – фактуры в сроки и порядке в соответствии с законодательством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будет заблокирован в Информационной системе Электронных счетов – фактур, Туроператор может выписать электронный счет – фактуру без указания бизнес идентификационного номера (индивидуального идентификационного номера)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с отметкой в строке 20 «получателя» ячейки «I» розничная реализация без последующих исправлений.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372"/>
        </w:tabs>
        <w:spacing w:after="0" w:line="240" w:lineRule="auto"/>
        <w:ind w:right="41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Стороны ежеквартально подписывают Акт сверки взаиморасчетов.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обязуется вернуть подписанный акт сверки взаиморасчетов Туроператору в течение 10 (десять) рабочих дней с даты получения нарочно (любым представителем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) или с даты отправки Туроператором почтой по адресу, указанному в Договоре. В случае невозврата, не подписания Акта, а также непредставления мотивированного отказа от подписания Акта в течение вышеуказанного срока, Акт считается принятым и подписанным </w:t>
      </w:r>
      <w:proofErr w:type="spellStart"/>
      <w:r>
        <w:rPr>
          <w:rFonts w:ascii="Times New Roman" w:eastAsia="Times New Roman" w:hAnsi="Times New Roman" w:cs="Times New Roman"/>
        </w:rPr>
        <w:t>Турагентом</w:t>
      </w:r>
      <w:proofErr w:type="spellEnd"/>
      <w:r>
        <w:rPr>
          <w:rFonts w:ascii="Times New Roman" w:eastAsia="Times New Roman" w:hAnsi="Times New Roman" w:cs="Times New Roman"/>
        </w:rPr>
        <w:t xml:space="preserve">. В данном случае,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не вправе оспаривать содержание Акта в будущем.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300"/>
        </w:tabs>
        <w:spacing w:after="0" w:line="240" w:lineRule="auto"/>
        <w:ind w:right="414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Настоящим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дает согласие на списание каких-либо сумм с оплаченных Заявок на погашение любой задолженности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перед Туроператором. При этом, Туроператор направляет </w:t>
      </w:r>
      <w:proofErr w:type="spellStart"/>
      <w:r>
        <w:rPr>
          <w:rFonts w:ascii="Times New Roman" w:eastAsia="Times New Roman" w:hAnsi="Times New Roman" w:cs="Times New Roman"/>
        </w:rPr>
        <w:t>Турагенту</w:t>
      </w:r>
      <w:proofErr w:type="spellEnd"/>
      <w:r>
        <w:rPr>
          <w:rFonts w:ascii="Times New Roman" w:eastAsia="Times New Roman" w:hAnsi="Times New Roman" w:cs="Times New Roman"/>
        </w:rPr>
        <w:t xml:space="preserve"> уведомление о переносе суммы. В случае такого списания, оплаченная </w:t>
      </w:r>
      <w:proofErr w:type="spellStart"/>
      <w:r>
        <w:rPr>
          <w:rFonts w:ascii="Times New Roman" w:eastAsia="Times New Roman" w:hAnsi="Times New Roman" w:cs="Times New Roman"/>
        </w:rPr>
        <w:t>Турагентом</w:t>
      </w:r>
      <w:proofErr w:type="spellEnd"/>
      <w:r>
        <w:rPr>
          <w:rFonts w:ascii="Times New Roman" w:eastAsia="Times New Roman" w:hAnsi="Times New Roman" w:cs="Times New Roman"/>
        </w:rPr>
        <w:t xml:space="preserve"> Заявка, считается не оплаченной и услуги по ней не будут оказаны.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328"/>
        </w:tabs>
        <w:spacing w:before="1" w:after="0" w:line="240" w:lineRule="auto"/>
        <w:ind w:right="413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случае непредставления каких - либо туристских услуг по вине Туроператора и/или по иным причинам, забронированных и оплаченных </w:t>
      </w:r>
      <w:proofErr w:type="spellStart"/>
      <w:r>
        <w:rPr>
          <w:rFonts w:ascii="Times New Roman" w:eastAsia="Times New Roman" w:hAnsi="Times New Roman" w:cs="Times New Roman"/>
        </w:rPr>
        <w:t>Турагентом</w:t>
      </w:r>
      <w:proofErr w:type="spellEnd"/>
      <w:r>
        <w:rPr>
          <w:rFonts w:ascii="Times New Roman" w:eastAsia="Times New Roman" w:hAnsi="Times New Roman" w:cs="Times New Roman"/>
        </w:rPr>
        <w:t xml:space="preserve">, Туроператор обязуется произвести возврат стоимости этих услуг, полученных от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, на банковский счет последнего в течение 30 (тридцати) рабочих дней с даты окончания срока туристского продукта и после расчета, минимизации (при наличии) и удержания Туроператором и/или поставщиками туристских услуг фактически понесённых расходов, штрафов (при наличии), на основании письменного требования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>. При этом с учетом ситуации и существенных изменений в Республике Казахстан и/или в странах временного пребывания, срок возврата денежных средств может быть изменен Туроператором в одностороннем порядке.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295"/>
        </w:tabs>
        <w:spacing w:after="0" w:line="242" w:lineRule="auto"/>
        <w:ind w:right="414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Стороны согласовали, что возврат по </w:t>
      </w:r>
      <w:proofErr w:type="spellStart"/>
      <w:r>
        <w:rPr>
          <w:rFonts w:ascii="Times New Roman" w:eastAsia="Times New Roman" w:hAnsi="Times New Roman" w:cs="Times New Roman"/>
        </w:rPr>
        <w:t>акционным</w:t>
      </w:r>
      <w:proofErr w:type="spellEnd"/>
      <w:r>
        <w:rPr>
          <w:rFonts w:ascii="Times New Roman" w:eastAsia="Times New Roman" w:hAnsi="Times New Roman" w:cs="Times New Roman"/>
        </w:rPr>
        <w:t xml:space="preserve"> услугам (добавленным Туроператором без оплаты) не производится ни при каких обстоятельствах, включая, но, не ограничиваясь, в случае удаления </w:t>
      </w:r>
      <w:proofErr w:type="spellStart"/>
      <w:r>
        <w:rPr>
          <w:rFonts w:ascii="Times New Roman" w:eastAsia="Times New Roman" w:hAnsi="Times New Roman" w:cs="Times New Roman"/>
        </w:rPr>
        <w:t>акционной</w:t>
      </w:r>
      <w:proofErr w:type="spellEnd"/>
      <w:r>
        <w:rPr>
          <w:rFonts w:ascii="Times New Roman" w:eastAsia="Times New Roman" w:hAnsi="Times New Roman" w:cs="Times New Roman"/>
        </w:rPr>
        <w:t xml:space="preserve"> услуги </w:t>
      </w:r>
      <w:proofErr w:type="spellStart"/>
      <w:r>
        <w:rPr>
          <w:rFonts w:ascii="Times New Roman" w:eastAsia="Times New Roman" w:hAnsi="Times New Roman" w:cs="Times New Roman"/>
        </w:rPr>
        <w:t>Турагентом</w:t>
      </w:r>
      <w:proofErr w:type="spellEnd"/>
      <w:r>
        <w:rPr>
          <w:rFonts w:ascii="Times New Roman" w:eastAsia="Times New Roman" w:hAnsi="Times New Roman" w:cs="Times New Roman"/>
        </w:rPr>
        <w:t>, стоимость турпродукта не меняется.</w:t>
      </w:r>
    </w:p>
    <w:p w:rsidR="00987DDC" w:rsidRDefault="00987DDC" w:rsidP="00987DDC">
      <w:pPr>
        <w:widowControl w:val="0"/>
        <w:numPr>
          <w:ilvl w:val="0"/>
          <w:numId w:val="1"/>
        </w:numPr>
        <w:tabs>
          <w:tab w:val="left" w:pos="4791"/>
        </w:tabs>
        <w:spacing w:after="0" w:line="248" w:lineRule="auto"/>
        <w:ind w:left="4791" w:hanging="225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Ответственность Сторон.</w:t>
      </w:r>
    </w:p>
    <w:p w:rsidR="007432D7" w:rsidRDefault="00987DDC" w:rsidP="007432D7">
      <w:pPr>
        <w:widowControl w:val="0"/>
        <w:spacing w:before="77" w:line="240" w:lineRule="auto"/>
        <w:ind w:left="77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 нарушение или ненадлежащее выполнение принятых по настоящему Договору обязательств,</w:t>
      </w:r>
      <w:r w:rsidR="007432D7" w:rsidRPr="007432D7">
        <w:rPr>
          <w:rFonts w:ascii="Times New Roman" w:eastAsia="Times New Roman" w:hAnsi="Times New Roman" w:cs="Times New Roman"/>
        </w:rPr>
        <w:t xml:space="preserve"> </w:t>
      </w:r>
    </w:p>
    <w:p w:rsidR="007432D7" w:rsidRDefault="007432D7" w:rsidP="007432D7">
      <w:pPr>
        <w:widowControl w:val="0"/>
        <w:spacing w:before="77" w:line="240" w:lineRule="auto"/>
        <w:ind w:left="77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Стороны несут ответственность в соответствии с действующим законодательством Республики Казахстан.</w:t>
      </w:r>
    </w:p>
    <w:p w:rsidR="007432D7" w:rsidRDefault="007432D7" w:rsidP="007432D7">
      <w:pPr>
        <w:widowControl w:val="0"/>
        <w:numPr>
          <w:ilvl w:val="1"/>
          <w:numId w:val="1"/>
        </w:numPr>
        <w:tabs>
          <w:tab w:val="left" w:pos="1204"/>
        </w:tabs>
        <w:spacing w:before="2" w:after="0" w:line="240" w:lineRule="auto"/>
        <w:ind w:right="404" w:firstLine="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несет ответственность за достоверность сведений, предоставляемых Туроператору. В случае предоставления сведений, не соответствующих действительности, либо искаженных, неполных сведений, либо несвоевременного предоставления таких сведений, Туроператор не несет ответственности за негативные последствия, вызванные такими действиями (бездействием)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382"/>
        </w:tabs>
        <w:spacing w:after="0" w:line="251" w:lineRule="auto"/>
        <w:ind w:left="1382" w:hanging="604"/>
        <w:jc w:val="both"/>
        <w:rPr>
          <w:rFonts w:ascii="Times New Roman" w:eastAsia="Times New Roman" w:hAnsi="Times New Roman" w:cs="Times New Roman"/>
        </w:rPr>
        <w:sectPr w:rsidR="00987DDC">
          <w:pgSz w:w="11909" w:h="16834"/>
          <w:pgMar w:top="880" w:right="360" w:bottom="280" w:left="0" w:header="360" w:footer="360" w:gutter="0"/>
          <w:cols w:space="720"/>
        </w:sectPr>
      </w:pP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113"/>
        </w:tabs>
        <w:spacing w:after="0" w:line="240" w:lineRule="auto"/>
        <w:ind w:right="404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lastRenderedPageBreak/>
        <w:t>Туроператор не несет ответственность за подлинность, правильность, срок действия документов, наличие ИИН в паспорте и т.д., предоставляемых Туристом для организации Тура, за все возможные последствия, связанные с этими обстоятельствами.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218"/>
        </w:tabs>
        <w:spacing w:after="0" w:line="240" w:lineRule="auto"/>
        <w:ind w:right="410" w:firstLine="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несет ответственность за проведение для Туриста предварительного инструктажа по всем вопросам, связанным с организацией тура и оформлением всех необходимых документов в соответствии с пунктами 2.3.7., 2.3.12 Договора.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180"/>
        </w:tabs>
        <w:spacing w:after="0" w:line="240" w:lineRule="auto"/>
        <w:ind w:right="409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случае нарушения порядка и сроков оплаты по Договору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оплачивает Туроператору пеню за каждый календарный день просрочки в размере 0,5% от суммы задолженности.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180"/>
        </w:tabs>
        <w:spacing w:after="0" w:line="240" w:lineRule="auto"/>
        <w:ind w:right="402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Туроператор несет ответственность за своевременное и полное оказание услуг, входящих в состав Тура при наличии вины. В случае отказа туроператора от предоставления туристских услуг по ваучерам, приобретенным по настоящему Договору, по причинам, не зависящим от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>, последний вправе требовать от Туроператора возмещения убытков.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176"/>
        </w:tabs>
        <w:spacing w:after="0" w:line="240" w:lineRule="auto"/>
        <w:ind w:right="419" w:firstLine="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несет полную ответственность за достоверность предоставленной информации Туроператору и в случае возникновения споров со стороны туристов, третьих лиц и т.д., в связи с предоставлением недостоверной информации, возмещает расходы, убытки Туроператору.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315"/>
        </w:tabs>
        <w:spacing w:after="0" w:line="240" w:lineRule="auto"/>
        <w:ind w:right="396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Туроператор не несет ответственность за Перевозчика по обстоятельствам, связанным с транспортировкой (перевозкой) Ту</w:t>
      </w:r>
      <w:r w:rsidR="00FF6417">
        <w:rPr>
          <w:rFonts w:ascii="Times New Roman" w:eastAsia="Times New Roman" w:hAnsi="Times New Roman" w:cs="Times New Roman"/>
        </w:rPr>
        <w:t>риста и его багажа (Поломка транспорта</w:t>
      </w:r>
      <w:r>
        <w:rPr>
          <w:rFonts w:ascii="Times New Roman" w:eastAsia="Times New Roman" w:hAnsi="Times New Roman" w:cs="Times New Roman"/>
        </w:rPr>
        <w:t>, задержка подачи транспортного средства, вынужденное изменение маршрута, из</w:t>
      </w:r>
      <w:r w:rsidR="00FF6417">
        <w:rPr>
          <w:rFonts w:ascii="Times New Roman" w:eastAsia="Times New Roman" w:hAnsi="Times New Roman" w:cs="Times New Roman"/>
        </w:rPr>
        <w:t>менение времени выезда по форс-мажорным обстоятельствам</w:t>
      </w:r>
      <w:r>
        <w:rPr>
          <w:rFonts w:ascii="Times New Roman" w:eastAsia="Times New Roman" w:hAnsi="Times New Roman" w:cs="Times New Roman"/>
        </w:rPr>
        <w:t xml:space="preserve"> и т.д.),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(Турист) обязан предъявлять претензии непосредственно Перевозчику либо Туроператору (для перенаправления претензии Перевозчику), с соблюдением принятых процедур, в соответствии с законодательством и в установленные сроки.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204"/>
        </w:tabs>
        <w:spacing w:after="0" w:line="240" w:lineRule="auto"/>
        <w:ind w:right="409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Туроператор не несет ответственно</w:t>
      </w:r>
      <w:r w:rsidR="00FF6417">
        <w:rPr>
          <w:rFonts w:ascii="Times New Roman" w:eastAsia="Times New Roman" w:hAnsi="Times New Roman" w:cs="Times New Roman"/>
        </w:rPr>
        <w:t xml:space="preserve">сти за опоздание Туриста на посадку на автобус и индивидуального трансфера, указанного </w:t>
      </w:r>
      <w:r>
        <w:rPr>
          <w:rFonts w:ascii="Times New Roman" w:eastAsia="Times New Roman" w:hAnsi="Times New Roman" w:cs="Times New Roman"/>
        </w:rPr>
        <w:t>в маршрутной квитанции.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314"/>
        </w:tabs>
        <w:spacing w:before="2" w:after="0" w:line="240" w:lineRule="auto"/>
        <w:ind w:right="406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Туроператор не несет ответственности за отказ в выдаче въездной визы и/или за несвоевременную выдачу визу Туристу, либо за отказ Туристу во въезде государственными органами страны. Все расходы, связанные с отказом в выдаче визы /или с несвоевременной выдачей визы либо с отказом Туристу во въезде </w:t>
      </w:r>
      <w:r w:rsidR="00ED175E">
        <w:rPr>
          <w:rFonts w:ascii="Times New Roman" w:eastAsia="Times New Roman" w:hAnsi="Times New Roman" w:cs="Times New Roman"/>
        </w:rPr>
        <w:t>государственными органами страны,</w:t>
      </w:r>
      <w:r>
        <w:rPr>
          <w:rFonts w:ascii="Times New Roman" w:eastAsia="Times New Roman" w:hAnsi="Times New Roman" w:cs="Times New Roman"/>
        </w:rPr>
        <w:t xml:space="preserve"> несет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>/Турист и возмещает расходы Туроператора в течение 3 (трех) календарных дней с даты заявления Туроператором соответствующего требования.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362"/>
        </w:tabs>
        <w:spacing w:after="0" w:line="242" w:lineRule="auto"/>
        <w:ind w:right="404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Туроператор не несет ответственности за качество и оплату дополнительных услуг (экскурсии, трансферты, изменение условий проживания), заказанных и оплаченных Туристом самостоятельно у сторонних фирм на территории страны пребывания.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424"/>
        </w:tabs>
        <w:spacing w:after="0" w:line="242" w:lineRule="auto"/>
        <w:ind w:right="408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Туроператор не несет ответственность за любое самостоятельное изменение Туристом условий обслуживания, повлекшее за собой дополнительные затраты (изменение условий проживания, экскурсионные программы, трансферы и т.д.), а также за оплату Туристом в стране пребывания счетов на клиентское обслуживание сверх оговоренного условиями договора.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338"/>
        </w:tabs>
        <w:spacing w:after="0" w:line="240" w:lineRule="auto"/>
        <w:ind w:right="408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Страхование туриста производится в соответствии с Законом Республики Казахстан от 31 декабря 2003 года № 513-II «Об обязательном страховании туриста».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обязуется получить согласие на страхование у туриста и до выдачи туристу страхового сертификата проверить корректность данных и действительность страхового сертификата. Все условия страхования и размер страховой выплаты указаны в страховом сертификате. При наступлении страхового случая, размер (предельный размер) страховой выплаты установлен договором обязательного страхования туриста (страховым сертификатом). Туроператор не несет ответственность в случае превышения предельного объема ответственности страховщика.</w:t>
      </w:r>
    </w:p>
    <w:p w:rsidR="007432D7" w:rsidRDefault="00987DDC" w:rsidP="007432D7">
      <w:pPr>
        <w:widowControl w:val="0"/>
        <w:spacing w:before="77" w:line="240" w:lineRule="auto"/>
        <w:ind w:left="77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Туроператор не несет ответственности за ущерб, понесенный туристами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до или во время совершения путешествия вследствие действия обстоятельств непреодолимой силы, а именно, в случае, когда невозможность исполнения договора на туристское обслуживание возникла по обстоятельствам, независящим от воли Сторон, устранить которые разумными действиями Сторон не представляется возможным (форс-мажорных обстоятельств), таких (и не только) как стихийные бедствия (землетрясение, наводнение, пожар, извержение вулкана и т.п.); забастовки на транспорте, военные действия любого характера; резкое изменение решения уполномоченных государственных органов Республики Казахстан и иностранных государств, изменение правил в аэропортах, препятствующих исполнению обязательств по настоящему Договору; изменение правил и принципов в области миграционной политики Республики Казахстан и соответствующих иностранных государств; резкое повышение налогов и иных обязательных</w:t>
      </w:r>
      <w:r w:rsidR="007432D7">
        <w:rPr>
          <w:rFonts w:ascii="Times New Roman" w:eastAsia="Times New Roman" w:hAnsi="Times New Roman" w:cs="Times New Roman"/>
        </w:rPr>
        <w:t xml:space="preserve"> платежей и др.</w:t>
      </w:r>
    </w:p>
    <w:p w:rsidR="007432D7" w:rsidRDefault="007432D7" w:rsidP="007432D7">
      <w:pPr>
        <w:widowControl w:val="0"/>
        <w:numPr>
          <w:ilvl w:val="1"/>
          <w:numId w:val="1"/>
        </w:numPr>
        <w:tabs>
          <w:tab w:val="left" w:pos="1343"/>
        </w:tabs>
        <w:spacing w:before="2" w:after="0" w:line="240" w:lineRule="auto"/>
        <w:ind w:right="415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Туроператор не несёт ответственность за действия властей страны пребывания по отношению к Туристу, в том числе, но, не ограничиваясь, если такие действия были вызваны отсутствием и/или неправильным оформлением каких-либо въездных документов Туристов, нарушением им правопорядка или причинения беспокойства окружающим (в том числе, в состоянии алкогольного или наркотического опьянения), или нарушением других правил общественного порядка, хранением, провозом, распространением наркотиков, оружия и прочих. В случае депортации Туриста из страны пребывания им оплачиваются все расходы по ее проведению, либо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возмещает Туроператору все расходы, связанные с процедурой депортации Туриста в полном объеме.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361"/>
        </w:tabs>
        <w:spacing w:after="0" w:line="240" w:lineRule="auto"/>
        <w:ind w:right="400" w:firstLine="0"/>
        <w:jc w:val="both"/>
        <w:rPr>
          <w:rFonts w:ascii="Times New Roman" w:eastAsia="Times New Roman" w:hAnsi="Times New Roman" w:cs="Times New Roman"/>
        </w:rPr>
        <w:sectPr w:rsidR="00987DDC">
          <w:pgSz w:w="11909" w:h="16834"/>
          <w:pgMar w:top="880" w:right="360" w:bottom="280" w:left="0" w:header="360" w:footer="360" w:gutter="0"/>
          <w:cols w:space="720"/>
        </w:sectPr>
      </w:pP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376"/>
        </w:tabs>
        <w:spacing w:after="0" w:line="240" w:lineRule="auto"/>
        <w:ind w:right="405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Туроператор не несёт ответственность за недостоверность сведений, предоставленных </w:t>
      </w:r>
      <w:proofErr w:type="spellStart"/>
      <w:r>
        <w:rPr>
          <w:rFonts w:ascii="Times New Roman" w:eastAsia="Times New Roman" w:hAnsi="Times New Roman" w:cs="Times New Roman"/>
        </w:rPr>
        <w:t>Турагентом</w:t>
      </w:r>
      <w:proofErr w:type="spellEnd"/>
      <w:r>
        <w:rPr>
          <w:rFonts w:ascii="Times New Roman" w:eastAsia="Times New Roman" w:hAnsi="Times New Roman" w:cs="Times New Roman"/>
        </w:rPr>
        <w:t xml:space="preserve"> Туристу, в том числе о точном пункте назначения в стране пребывания, если в области миграционной политики РК и соответствующих иностранных государств предусмотрено нахождение туриста в строго оговоренном пункте назначения и в строго определенное время, ответственность за нарушение этого требования лежит на </w:t>
      </w:r>
      <w:proofErr w:type="spellStart"/>
      <w:r>
        <w:rPr>
          <w:rFonts w:ascii="Times New Roman" w:eastAsia="Times New Roman" w:hAnsi="Times New Roman" w:cs="Times New Roman"/>
        </w:rPr>
        <w:t>Турагенте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385"/>
        </w:tabs>
        <w:spacing w:after="0" w:line="240" w:lineRule="auto"/>
        <w:ind w:right="409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Туроператор не несет ответственности за действия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и/или Туриста, противоречащие законодательству Республики Казахстан либо законодательству страны пребывания.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333"/>
        </w:tabs>
        <w:spacing w:before="1" w:after="0" w:line="240" w:lineRule="auto"/>
        <w:ind w:right="412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Туроператор не несет ответственность в случае, если Туриста не пропустили через пограничные службы Республики Казахстан или через пограничные службы стран въезда по каким-либо причинам, включая, но не ограничиваясь: ограничение на выезд/въезд физических лиц-должников, должностных лиц юридического лица-должника, запрет на выезд лиц, находящихся в розыске, ограничение на выезд/въезд, наложенное судебными органами и судебными исполнителями и т.д.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362"/>
        </w:tabs>
        <w:spacing w:after="0" w:line="240" w:lineRule="auto"/>
        <w:ind w:right="422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Туроператор не несет ответственность за несоответствие услуг субъективному представлению Туриста об этих услугах.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обязуется максимально проинформировать Туриста до начала оформления Тура (подачи Заявки) о составе Тура, его качественных характеристиках, в том числе, но не ограничиваясь, об отеле, об услугах, предоставляемых отелем, показать фотографии, отзывы туристов и т.д. Все претензии относительно качества услуг, предоставляемых в отеле и/или по состоянию </w:t>
      </w:r>
      <w:proofErr w:type="gramStart"/>
      <w:r>
        <w:rPr>
          <w:rFonts w:ascii="Times New Roman" w:eastAsia="Times New Roman" w:hAnsi="Times New Roman" w:cs="Times New Roman"/>
        </w:rPr>
        <w:t>отеля</w:t>
      </w:r>
      <w:proofErr w:type="gramEnd"/>
      <w:r>
        <w:rPr>
          <w:rFonts w:ascii="Times New Roman" w:eastAsia="Times New Roman" w:hAnsi="Times New Roman" w:cs="Times New Roman"/>
        </w:rPr>
        <w:t xml:space="preserve"> могут приниматься Туроператором только в случае подтверждения партнерами Туроператора или отеля предъявленных претензий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относительно качества услуг, предоставляемых в отеле и/или по состоянию отеля.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362"/>
        </w:tabs>
        <w:spacing w:after="0" w:line="240" w:lineRule="auto"/>
        <w:ind w:right="418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Туроператор не несет ответственности за отказ в выезде нерезидентам Республики Казахстан, связанный   с   нарушением   миграционного   законодательства   Республики   Казахстан.</w:t>
      </w:r>
    </w:p>
    <w:p w:rsidR="00987DDC" w:rsidRDefault="00987DDC" w:rsidP="00987DD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987DDC" w:rsidRDefault="00987DDC" w:rsidP="00987DDC">
      <w:pPr>
        <w:widowControl w:val="0"/>
        <w:tabs>
          <w:tab w:val="left" w:pos="10911"/>
        </w:tabs>
        <w:spacing w:line="240" w:lineRule="auto"/>
        <w:ind w:left="778" w:right="42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5.22 Туроператор не несет ответственности за любые виды ущерба Туриста и/или иного Заказчика в связи с возникновением у него любого заболевания и/или любой инфекции</w:t>
      </w:r>
      <w:r>
        <w:rPr>
          <w:rFonts w:ascii="Times New Roman" w:eastAsia="Times New Roman" w:hAnsi="Times New Roman" w:cs="Times New Roman"/>
        </w:rPr>
        <w:tab/>
        <w:t xml:space="preserve">(в том числе </w:t>
      </w:r>
      <w:proofErr w:type="spellStart"/>
      <w:r>
        <w:rPr>
          <w:rFonts w:ascii="Times New Roman" w:eastAsia="Times New Roman" w:hAnsi="Times New Roman" w:cs="Times New Roman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COVID-19 и иных заболеваний) и/или лечение и/или реабилитацией в связи с указанным заболеванием и/или инфекцией.</w:t>
      </w:r>
    </w:p>
    <w:p w:rsidR="00987DDC" w:rsidRDefault="00987DDC" w:rsidP="00987DDC">
      <w:pPr>
        <w:widowControl w:val="0"/>
        <w:numPr>
          <w:ilvl w:val="1"/>
          <w:numId w:val="8"/>
        </w:numPr>
        <w:tabs>
          <w:tab w:val="left" w:pos="1342"/>
        </w:tabs>
        <w:spacing w:before="1" w:after="0" w:line="240" w:lineRule="auto"/>
        <w:ind w:right="404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Туроператор не несёт ответственности за действия властей страны пребывания по отношению к Туристам в случае обнаружения у них </w:t>
      </w:r>
      <w:proofErr w:type="spellStart"/>
      <w:r>
        <w:rPr>
          <w:rFonts w:ascii="Times New Roman" w:eastAsia="Times New Roman" w:hAnsi="Times New Roman" w:cs="Times New Roman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COVID-19 и иных заболеваний.</w:t>
      </w:r>
    </w:p>
    <w:p w:rsidR="00987DDC" w:rsidRDefault="00987DDC" w:rsidP="00987DDC">
      <w:pPr>
        <w:widowControl w:val="0"/>
        <w:numPr>
          <w:ilvl w:val="1"/>
          <w:numId w:val="8"/>
        </w:numPr>
        <w:tabs>
          <w:tab w:val="left" w:pos="1309"/>
        </w:tabs>
        <w:spacing w:after="0" w:line="240" w:lineRule="auto"/>
        <w:ind w:right="41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Туроператор не несет ответственности перед </w:t>
      </w:r>
      <w:proofErr w:type="spellStart"/>
      <w:r>
        <w:rPr>
          <w:rFonts w:ascii="Times New Roman" w:eastAsia="Times New Roman" w:hAnsi="Times New Roman" w:cs="Times New Roman"/>
        </w:rPr>
        <w:t>Турагентом</w:t>
      </w:r>
      <w:proofErr w:type="spellEnd"/>
      <w:r>
        <w:rPr>
          <w:rFonts w:ascii="Times New Roman" w:eastAsia="Times New Roman" w:hAnsi="Times New Roman" w:cs="Times New Roman"/>
        </w:rPr>
        <w:t xml:space="preserve"> (Туристом) за понесенные им расходы и иные негативные последствия, возникшие вследствие всевозможных нарушений и обстоятельств, которые не входят в зону контроля Туроператора, в том числе, но не ограничиваясь, за обстоятельства, которые привели к отмене Тура, нарушению расписания, нарушению культурно-развлекательной и экскурсионной программы, в случаях: наступления неблагоприятных гидрометеорологических условий, в том числе туман, шторм, объявление штормового предупреждения в районе прохождения тура, повышение или понижение уровней воды до отметок, не позволяющих безопасное прохождение по программе Тура, увеличение скорости течения и прочих обстоятельств.</w:t>
      </w:r>
    </w:p>
    <w:p w:rsidR="00987DDC" w:rsidRDefault="00987DDC" w:rsidP="00987DDC">
      <w:pPr>
        <w:widowControl w:val="0"/>
        <w:numPr>
          <w:ilvl w:val="1"/>
          <w:numId w:val="8"/>
        </w:numPr>
        <w:tabs>
          <w:tab w:val="left" w:pos="1338"/>
        </w:tabs>
        <w:spacing w:before="1" w:after="0" w:line="240" w:lineRule="auto"/>
        <w:ind w:left="1338" w:hanging="5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Стороны не несут ответственность:</w:t>
      </w:r>
    </w:p>
    <w:p w:rsidR="00987DDC" w:rsidRDefault="00987DDC" w:rsidP="00987DDC">
      <w:pPr>
        <w:widowControl w:val="0"/>
        <w:numPr>
          <w:ilvl w:val="2"/>
          <w:numId w:val="8"/>
        </w:numPr>
        <w:tabs>
          <w:tab w:val="left" w:pos="907"/>
        </w:tabs>
        <w:spacing w:before="1" w:after="0" w:line="251" w:lineRule="auto"/>
        <w:ind w:hanging="1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 сохранность багажа;</w:t>
      </w:r>
    </w:p>
    <w:p w:rsidR="00987DDC" w:rsidRDefault="00987DDC" w:rsidP="00987DDC">
      <w:pPr>
        <w:widowControl w:val="0"/>
        <w:numPr>
          <w:ilvl w:val="2"/>
          <w:numId w:val="8"/>
        </w:numPr>
        <w:tabs>
          <w:tab w:val="left" w:pos="907"/>
        </w:tabs>
        <w:spacing w:after="0" w:line="251" w:lineRule="auto"/>
        <w:ind w:hanging="1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 сохранность ценностей и документов Туриста;</w:t>
      </w:r>
    </w:p>
    <w:p w:rsidR="00987DDC" w:rsidRDefault="00987DDC" w:rsidP="00987DDC">
      <w:pPr>
        <w:widowControl w:val="0"/>
        <w:numPr>
          <w:ilvl w:val="2"/>
          <w:numId w:val="8"/>
        </w:numPr>
        <w:tabs>
          <w:tab w:val="left" w:pos="907"/>
        </w:tabs>
        <w:spacing w:before="1" w:after="0" w:line="240" w:lineRule="auto"/>
        <w:ind w:hanging="1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 качество услуг, оказанных Туристу на месте за дополнительную плату.</w:t>
      </w:r>
    </w:p>
    <w:p w:rsidR="00987DDC" w:rsidRDefault="00987DDC" w:rsidP="00987DDC">
      <w:pPr>
        <w:widowControl w:val="0"/>
        <w:numPr>
          <w:ilvl w:val="1"/>
          <w:numId w:val="8"/>
        </w:numPr>
        <w:tabs>
          <w:tab w:val="left" w:pos="1386"/>
        </w:tabs>
        <w:spacing w:before="2" w:after="0" w:line="240" w:lineRule="auto"/>
        <w:ind w:right="416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Туроператор не несет ответственность за информирование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(Туриста) о правилах въезда/выезда в/</w:t>
      </w:r>
      <w:proofErr w:type="gramStart"/>
      <w:r>
        <w:rPr>
          <w:rFonts w:ascii="Times New Roman" w:eastAsia="Times New Roman" w:hAnsi="Times New Roman" w:cs="Times New Roman"/>
        </w:rPr>
        <w:t>из страну</w:t>
      </w:r>
      <w:proofErr w:type="gramEnd"/>
      <w:r>
        <w:rPr>
          <w:rFonts w:ascii="Times New Roman" w:eastAsia="Times New Roman" w:hAnsi="Times New Roman" w:cs="Times New Roman"/>
        </w:rPr>
        <w:t xml:space="preserve">/страны временного пребывания, визовых и карантинных формальностях по Заявкам на бронирование, как туристского продукта, так и наземных услуг.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обязуется самостоятельно изучить все необходимые правила, формальности и информировать Туриста в полном объеме и надлежащим образом, а также заполнить все необходимые формы (в том числе на сайтах стран временного пребывания), забронировать при необходимости карантинные номера и т.д.</w:t>
      </w:r>
    </w:p>
    <w:p w:rsidR="007432D7" w:rsidRPr="007432D7" w:rsidRDefault="007432D7" w:rsidP="007432D7">
      <w:pPr>
        <w:pStyle w:val="a3"/>
        <w:widowControl w:val="0"/>
        <w:numPr>
          <w:ilvl w:val="0"/>
          <w:numId w:val="1"/>
        </w:numPr>
        <w:tabs>
          <w:tab w:val="left" w:pos="4340"/>
        </w:tabs>
        <w:spacing w:after="0" w:line="251" w:lineRule="auto"/>
        <w:rPr>
          <w:rFonts w:ascii="Times New Roman" w:eastAsia="Times New Roman" w:hAnsi="Times New Roman" w:cs="Times New Roman"/>
          <w:b/>
          <w:bCs/>
        </w:rPr>
      </w:pPr>
      <w:r w:rsidRPr="007432D7">
        <w:rPr>
          <w:rFonts w:ascii="Times New Roman" w:eastAsia="Times New Roman" w:hAnsi="Times New Roman" w:cs="Times New Roman"/>
          <w:b/>
          <w:bCs/>
        </w:rPr>
        <w:t>Разрешение споров и разногласий.</w:t>
      </w:r>
    </w:p>
    <w:p w:rsidR="007432D7" w:rsidRDefault="007432D7" w:rsidP="007432D7">
      <w:pPr>
        <w:widowControl w:val="0"/>
        <w:numPr>
          <w:ilvl w:val="1"/>
          <w:numId w:val="1"/>
        </w:numPr>
        <w:tabs>
          <w:tab w:val="left" w:pos="1180"/>
        </w:tabs>
        <w:spacing w:after="0" w:line="240" w:lineRule="auto"/>
        <w:ind w:right="40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8"/>
        </w:rPr>
        <w:t>В случае возникновения между Сторонами разногласий по Договору Стороны приложат все усилия для того, чтобы разрешить конфликтную ситуацию. Договор предусматривает разрешение споров путем обмена письменными претензиями и ответов на претензии.</w:t>
      </w:r>
    </w:p>
    <w:p w:rsidR="007432D7" w:rsidRDefault="007432D7" w:rsidP="007432D7">
      <w:pPr>
        <w:widowControl w:val="0"/>
        <w:numPr>
          <w:ilvl w:val="1"/>
          <w:numId w:val="1"/>
        </w:numPr>
        <w:tabs>
          <w:tab w:val="left" w:pos="1214"/>
        </w:tabs>
        <w:spacing w:after="0" w:line="240" w:lineRule="auto"/>
        <w:ind w:right="40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случае предъявления претензий </w:t>
      </w:r>
      <w:proofErr w:type="spellStart"/>
      <w:r>
        <w:rPr>
          <w:rFonts w:ascii="Times New Roman" w:eastAsia="Times New Roman" w:hAnsi="Times New Roman" w:cs="Times New Roman"/>
        </w:rPr>
        <w:t>Турагентом</w:t>
      </w:r>
      <w:proofErr w:type="spellEnd"/>
      <w:r>
        <w:rPr>
          <w:rFonts w:ascii="Times New Roman" w:eastAsia="Times New Roman" w:hAnsi="Times New Roman" w:cs="Times New Roman"/>
        </w:rPr>
        <w:t xml:space="preserve"> для последующего предоставления их Туроператором Перевозчику или партнеру Туроператора, срок не должен превышать 10-ти календарных дней от даты окончания тура. </w:t>
      </w:r>
      <w:r>
        <w:rPr>
          <w:rFonts w:ascii="Times New Roman" w:eastAsia="Times New Roman" w:hAnsi="Times New Roman" w:cs="Times New Roman"/>
          <w:color w:val="000008"/>
        </w:rPr>
        <w:t xml:space="preserve">К претензии прилагаются: копия договора с Туристом и копии документов, подтверждающие реальный ущерб, понесенный </w:t>
      </w:r>
      <w:r>
        <w:rPr>
          <w:rFonts w:ascii="Times New Roman" w:eastAsia="Times New Roman" w:hAnsi="Times New Roman" w:cs="Times New Roman"/>
        </w:rPr>
        <w:t xml:space="preserve">Туристом </w:t>
      </w:r>
      <w:r>
        <w:rPr>
          <w:rFonts w:ascii="Times New Roman" w:eastAsia="Times New Roman" w:hAnsi="Times New Roman" w:cs="Times New Roman"/>
          <w:color w:val="000008"/>
        </w:rPr>
        <w:t>в ходе путешествия.</w:t>
      </w:r>
    </w:p>
    <w:p w:rsidR="007432D7" w:rsidRDefault="007432D7" w:rsidP="007432D7">
      <w:pPr>
        <w:widowControl w:val="0"/>
        <w:numPr>
          <w:ilvl w:val="1"/>
          <w:numId w:val="1"/>
        </w:numPr>
        <w:tabs>
          <w:tab w:val="left" w:pos="1176"/>
        </w:tabs>
        <w:spacing w:after="0" w:line="240" w:lineRule="auto"/>
        <w:ind w:right="41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8"/>
        </w:rPr>
        <w:t xml:space="preserve">Если разногласия между Сторонами не будут устранены путем переговоров и в претензионном порядке, они подлежат разрешению </w:t>
      </w:r>
      <w:r>
        <w:rPr>
          <w:rFonts w:ascii="Times New Roman" w:eastAsia="Times New Roman" w:hAnsi="Times New Roman" w:cs="Times New Roman"/>
        </w:rPr>
        <w:t xml:space="preserve">в специализированный межрайонный экономический суд </w:t>
      </w:r>
      <w:proofErr w:type="spellStart"/>
      <w:r>
        <w:rPr>
          <w:rFonts w:ascii="Times New Roman" w:eastAsia="Times New Roman" w:hAnsi="Times New Roman" w:cs="Times New Roman"/>
        </w:rPr>
        <w:t>г.Алматы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7432D7" w:rsidRDefault="007432D7" w:rsidP="007432D7">
      <w:pPr>
        <w:widowControl w:val="0"/>
        <w:numPr>
          <w:ilvl w:val="1"/>
          <w:numId w:val="1"/>
        </w:numPr>
        <w:tabs>
          <w:tab w:val="left" w:pos="1386"/>
        </w:tabs>
        <w:spacing w:before="2" w:after="0" w:line="240" w:lineRule="auto"/>
        <w:ind w:right="416" w:firstLine="0"/>
        <w:jc w:val="both"/>
        <w:rPr>
          <w:rFonts w:ascii="Times New Roman" w:eastAsia="Times New Roman" w:hAnsi="Times New Roman" w:cs="Times New Roman"/>
        </w:rPr>
        <w:sectPr w:rsidR="007432D7">
          <w:pgSz w:w="11909" w:h="16834"/>
          <w:pgMar w:top="880" w:right="360" w:bottom="280" w:left="0" w:header="360" w:footer="360" w:gutter="0"/>
          <w:cols w:space="720"/>
        </w:sectPr>
      </w:pPr>
    </w:p>
    <w:p w:rsidR="00987DDC" w:rsidRDefault="00987DDC" w:rsidP="00987DDC">
      <w:pPr>
        <w:widowControl w:val="0"/>
        <w:tabs>
          <w:tab w:val="left" w:pos="1343"/>
        </w:tabs>
        <w:spacing w:before="77" w:line="240" w:lineRule="auto"/>
        <w:ind w:left="778" w:right="404"/>
        <w:jc w:val="both"/>
        <w:rPr>
          <w:rFonts w:ascii="Times New Roman" w:eastAsia="Times New Roman" w:hAnsi="Times New Roman" w:cs="Times New Roman"/>
        </w:rPr>
      </w:pPr>
    </w:p>
    <w:p w:rsidR="00987DDC" w:rsidRDefault="00987DDC" w:rsidP="00987DDC">
      <w:pPr>
        <w:widowControl w:val="0"/>
        <w:spacing w:before="4" w:line="240" w:lineRule="auto"/>
        <w:rPr>
          <w:rFonts w:ascii="Times New Roman" w:eastAsia="Times New Roman" w:hAnsi="Times New Roman" w:cs="Times New Roman"/>
        </w:rPr>
      </w:pPr>
    </w:p>
    <w:p w:rsidR="00987DDC" w:rsidRDefault="00987DDC" w:rsidP="00987DDC">
      <w:pPr>
        <w:widowControl w:val="0"/>
        <w:numPr>
          <w:ilvl w:val="0"/>
          <w:numId w:val="1"/>
        </w:numPr>
        <w:tabs>
          <w:tab w:val="left" w:pos="4018"/>
        </w:tabs>
        <w:spacing w:before="2" w:after="0" w:line="251" w:lineRule="auto"/>
        <w:ind w:left="4018" w:hanging="225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Возмещение убытков, пени и удержания.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233"/>
        </w:tabs>
        <w:spacing w:after="0" w:line="240" w:lineRule="auto"/>
        <w:ind w:right="404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случае неисполнения или ненадлежащего исполнения договора Туроператором,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вправе расторгнуть договор на условиях и в порядке, предусмотренных законодательством Республики Казахстан.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170"/>
        </w:tabs>
        <w:spacing w:before="3" w:after="0" w:line="237" w:lineRule="auto"/>
        <w:ind w:right="411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случае отказа (аннуляции) от Заявки </w:t>
      </w:r>
      <w:proofErr w:type="spellStart"/>
      <w:r>
        <w:rPr>
          <w:rFonts w:ascii="Times New Roman" w:eastAsia="Times New Roman" w:hAnsi="Times New Roman" w:cs="Times New Roman"/>
        </w:rPr>
        <w:t>Турагентом</w:t>
      </w:r>
      <w:proofErr w:type="spellEnd"/>
      <w:r>
        <w:rPr>
          <w:rFonts w:ascii="Times New Roman" w:eastAsia="Times New Roman" w:hAnsi="Times New Roman" w:cs="Times New Roman"/>
        </w:rPr>
        <w:t>, последний выплачивает Туроператору в течение 3-х рабочих дней с даты выставления счета, следующие суммы:</w:t>
      </w:r>
    </w:p>
    <w:p w:rsidR="00987DDC" w:rsidRDefault="00987DDC" w:rsidP="00987DDC">
      <w:pPr>
        <w:widowControl w:val="0"/>
        <w:numPr>
          <w:ilvl w:val="0"/>
          <w:numId w:val="11"/>
        </w:numPr>
        <w:tabs>
          <w:tab w:val="left" w:pos="1002"/>
        </w:tabs>
        <w:spacing w:before="2" w:after="0" w:line="240" w:lineRule="auto"/>
        <w:ind w:right="410" w:firstLine="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 аннуляции за 26 дней включительно и более до даты начала Тура (не </w:t>
      </w:r>
      <w:r w:rsidR="00ED175E">
        <w:rPr>
          <w:rFonts w:ascii="Times New Roman" w:eastAsia="Times New Roman" w:hAnsi="Times New Roman" w:cs="Times New Roman"/>
        </w:rPr>
        <w:t>включая день</w:t>
      </w:r>
      <w:r>
        <w:rPr>
          <w:rFonts w:ascii="Times New Roman" w:eastAsia="Times New Roman" w:hAnsi="Times New Roman" w:cs="Times New Roman"/>
        </w:rPr>
        <w:t xml:space="preserve"> начала</w:t>
      </w:r>
      <w:r w:rsidR="0082470A">
        <w:rPr>
          <w:rFonts w:ascii="Times New Roman" w:eastAsia="Times New Roman" w:hAnsi="Times New Roman" w:cs="Times New Roman"/>
        </w:rPr>
        <w:t xml:space="preserve"> Тура и дня аннуляции Тура) – 8</w:t>
      </w:r>
      <w:r>
        <w:rPr>
          <w:rFonts w:ascii="Times New Roman" w:eastAsia="Times New Roman" w:hAnsi="Times New Roman" w:cs="Times New Roman"/>
        </w:rPr>
        <w:t xml:space="preserve"> 000 тенге за каждую Заявку, а также сумму фактически понесённых расходов Туроператора.</w:t>
      </w:r>
    </w:p>
    <w:p w:rsidR="00987DDC" w:rsidRDefault="00987DDC" w:rsidP="00987DDC">
      <w:pPr>
        <w:widowControl w:val="0"/>
        <w:numPr>
          <w:ilvl w:val="0"/>
          <w:numId w:val="11"/>
        </w:numPr>
        <w:tabs>
          <w:tab w:val="left" w:pos="1041"/>
        </w:tabs>
        <w:spacing w:after="0" w:line="240" w:lineRule="auto"/>
        <w:ind w:right="409" w:firstLine="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 аннуляции в период от 21 дня до 25 календарных дней включительно до даты начала Тура (не включая день начала Тура и день аннуляции Тура) – 10% от стоимости тура, а также сумму фактически понесённых расходов Туроператора.</w:t>
      </w:r>
    </w:p>
    <w:p w:rsidR="00987DDC" w:rsidRDefault="00987DDC" w:rsidP="00987DDC">
      <w:pPr>
        <w:widowControl w:val="0"/>
        <w:numPr>
          <w:ilvl w:val="0"/>
          <w:numId w:val="11"/>
        </w:numPr>
        <w:tabs>
          <w:tab w:val="left" w:pos="1041"/>
        </w:tabs>
        <w:spacing w:after="0" w:line="240" w:lineRule="auto"/>
        <w:ind w:right="404" w:firstLine="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 аннуляции в период от 15 дней до 20 календарных дня включительно до даты начала Тура (не включая день начала</w:t>
      </w:r>
      <w:r w:rsidR="0082470A">
        <w:rPr>
          <w:rFonts w:ascii="Times New Roman" w:eastAsia="Times New Roman" w:hAnsi="Times New Roman" w:cs="Times New Roman"/>
        </w:rPr>
        <w:t xml:space="preserve"> Тура и день аннуляции Тура) – 2</w:t>
      </w:r>
      <w:r>
        <w:rPr>
          <w:rFonts w:ascii="Times New Roman" w:eastAsia="Times New Roman" w:hAnsi="Times New Roman" w:cs="Times New Roman"/>
        </w:rPr>
        <w:t>0% от стоимости тура, а также сумму фактически понесённых расходов Туроператора.</w:t>
      </w:r>
    </w:p>
    <w:p w:rsidR="00987DDC" w:rsidRDefault="00987DDC" w:rsidP="00987DDC">
      <w:pPr>
        <w:widowControl w:val="0"/>
        <w:numPr>
          <w:ilvl w:val="0"/>
          <w:numId w:val="11"/>
        </w:numPr>
        <w:tabs>
          <w:tab w:val="left" w:pos="1031"/>
        </w:tabs>
        <w:spacing w:after="0" w:line="240" w:lineRule="auto"/>
        <w:ind w:right="404" w:firstLine="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 аннуляции в период от 10 дней до 14 календарных дней включительно до даты начала Тура (не включая день начала Тура и день аннуляции Тура) – до 50% от стоимости тура, а также сумму фактически понесённых расходов Туроператора.</w:t>
      </w:r>
    </w:p>
    <w:p w:rsidR="00987DDC" w:rsidRDefault="00987DDC" w:rsidP="00987DDC">
      <w:pPr>
        <w:widowControl w:val="0"/>
        <w:numPr>
          <w:ilvl w:val="0"/>
          <w:numId w:val="11"/>
        </w:numPr>
        <w:tabs>
          <w:tab w:val="left" w:pos="1007"/>
        </w:tabs>
        <w:spacing w:before="3" w:after="0" w:line="240" w:lineRule="auto"/>
        <w:ind w:right="405" w:firstLine="8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 аннуляции в период от 0 дней до 9 календарных дней включительно до даты начала Тура – до 100% (не включая день начала Тура и день аннуляции Тура) от стоимости тура, а также сумму фактически понесённых расходов Туроператора.</w:t>
      </w:r>
    </w:p>
    <w:p w:rsidR="00987DDC" w:rsidRDefault="00987DDC" w:rsidP="00987DDC">
      <w:pPr>
        <w:widowControl w:val="0"/>
        <w:spacing w:line="240" w:lineRule="auto"/>
        <w:ind w:left="778" w:right="4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 аннуляции Тура в период от 0 до 25 календарных дней до даты начала Тура (не включая день начала Тура и день аннуляции Тура), Туроператор помимо сумм, указанных выше вправе удержать сумму расходов за организаци</w:t>
      </w:r>
      <w:r w:rsidR="0082470A">
        <w:rPr>
          <w:rFonts w:ascii="Times New Roman" w:eastAsia="Times New Roman" w:hAnsi="Times New Roman" w:cs="Times New Roman"/>
        </w:rPr>
        <w:t>ю Заявки и ее отмену в размере 1</w:t>
      </w:r>
      <w:r>
        <w:rPr>
          <w:rFonts w:ascii="Times New Roman" w:eastAsia="Times New Roman" w:hAnsi="Times New Roman" w:cs="Times New Roman"/>
        </w:rPr>
        <w:t>5 000 тенге.</w:t>
      </w:r>
    </w:p>
    <w:p w:rsidR="00987DDC" w:rsidRDefault="00987DDC" w:rsidP="00987DDC">
      <w:pPr>
        <w:widowControl w:val="0"/>
        <w:spacing w:line="251" w:lineRule="auto"/>
        <w:ind w:left="77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Исключение составляют туры на даты заезда, даты начала Тура по условиям «Раннего бронирования» и в</w:t>
      </w:r>
    </w:p>
    <w:p w:rsidR="00987DDC" w:rsidRDefault="00987DDC" w:rsidP="00987DDC">
      <w:pPr>
        <w:widowControl w:val="0"/>
        <w:spacing w:line="240" w:lineRule="auto"/>
        <w:ind w:left="778" w:right="41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«Высокий сезон» (праздники), по которым удерживается сумма в размере 100 % от стоимости Тура вне зависимости от даты аннуляции:</w:t>
      </w:r>
    </w:p>
    <w:p w:rsidR="00987DDC" w:rsidRDefault="00987DDC" w:rsidP="00987DDC">
      <w:pPr>
        <w:widowControl w:val="0"/>
        <w:numPr>
          <w:ilvl w:val="0"/>
          <w:numId w:val="7"/>
        </w:numPr>
        <w:tabs>
          <w:tab w:val="left" w:pos="907"/>
        </w:tabs>
        <w:spacing w:before="1" w:after="0" w:line="240" w:lineRule="auto"/>
        <w:ind w:hanging="1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Новогодний период с 25 декабря по 5 января</w:t>
      </w:r>
    </w:p>
    <w:p w:rsidR="00987DDC" w:rsidRDefault="00987DDC" w:rsidP="00987DDC">
      <w:pPr>
        <w:widowControl w:val="0"/>
        <w:numPr>
          <w:ilvl w:val="0"/>
          <w:numId w:val="7"/>
        </w:numPr>
        <w:tabs>
          <w:tab w:val="left" w:pos="907"/>
        </w:tabs>
        <w:spacing w:before="2" w:after="0" w:line="251" w:lineRule="auto"/>
        <w:ind w:hanging="129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Наурыз</w:t>
      </w:r>
      <w:proofErr w:type="spellEnd"/>
      <w:r>
        <w:rPr>
          <w:rFonts w:ascii="Times New Roman" w:eastAsia="Times New Roman" w:hAnsi="Times New Roman" w:cs="Times New Roman"/>
        </w:rPr>
        <w:t xml:space="preserve"> с 18 марта по 28 марта</w:t>
      </w:r>
    </w:p>
    <w:p w:rsidR="00987DDC" w:rsidRDefault="00987DDC" w:rsidP="00987DDC">
      <w:pPr>
        <w:widowControl w:val="0"/>
        <w:numPr>
          <w:ilvl w:val="0"/>
          <w:numId w:val="7"/>
        </w:numPr>
        <w:tabs>
          <w:tab w:val="left" w:pos="907"/>
        </w:tabs>
        <w:spacing w:after="0" w:line="251" w:lineRule="auto"/>
        <w:ind w:hanging="1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Рождество с 20 декабря по 25 декабря и с 5 января по 12 января</w:t>
      </w:r>
    </w:p>
    <w:p w:rsidR="00987DDC" w:rsidRDefault="00987DDC" w:rsidP="00987DDC">
      <w:pPr>
        <w:widowControl w:val="0"/>
        <w:numPr>
          <w:ilvl w:val="0"/>
          <w:numId w:val="7"/>
        </w:numPr>
        <w:tabs>
          <w:tab w:val="left" w:pos="907"/>
        </w:tabs>
        <w:spacing w:before="1" w:after="0" w:line="240" w:lineRule="auto"/>
        <w:ind w:hanging="1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Китайский Новый год</w:t>
      </w:r>
    </w:p>
    <w:p w:rsidR="00987DDC" w:rsidRDefault="00987DDC" w:rsidP="00987DDC">
      <w:pPr>
        <w:widowControl w:val="0"/>
        <w:numPr>
          <w:ilvl w:val="0"/>
          <w:numId w:val="7"/>
        </w:numPr>
        <w:tabs>
          <w:tab w:val="left" w:pos="907"/>
        </w:tabs>
        <w:spacing w:before="2" w:after="0" w:line="251" w:lineRule="auto"/>
        <w:ind w:hanging="1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Рамадан</w:t>
      </w:r>
    </w:p>
    <w:p w:rsidR="00987DDC" w:rsidRDefault="00987DDC" w:rsidP="00987DDC">
      <w:pPr>
        <w:widowControl w:val="0"/>
        <w:numPr>
          <w:ilvl w:val="0"/>
          <w:numId w:val="7"/>
        </w:numPr>
        <w:tabs>
          <w:tab w:val="left" w:pos="907"/>
        </w:tabs>
        <w:spacing w:after="0" w:line="251" w:lineRule="auto"/>
        <w:ind w:hanging="1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Пасха</w:t>
      </w:r>
    </w:p>
    <w:p w:rsidR="00987DDC" w:rsidRDefault="00987DDC" w:rsidP="00987DDC">
      <w:pPr>
        <w:widowControl w:val="0"/>
        <w:spacing w:before="2" w:line="240" w:lineRule="auto"/>
        <w:ind w:left="77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-Майские праздники</w:t>
      </w:r>
    </w:p>
    <w:p w:rsidR="00987DDC" w:rsidRDefault="00987DDC" w:rsidP="00987DDC">
      <w:pPr>
        <w:widowControl w:val="0"/>
        <w:numPr>
          <w:ilvl w:val="0"/>
          <w:numId w:val="7"/>
        </w:numPr>
        <w:tabs>
          <w:tab w:val="left" w:pos="907"/>
        </w:tabs>
        <w:spacing w:before="1" w:after="0" w:line="240" w:lineRule="auto"/>
        <w:ind w:hanging="1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Периоды школьных каникул.</w:t>
      </w:r>
    </w:p>
    <w:p w:rsidR="00987DDC" w:rsidRDefault="00987DDC" w:rsidP="00987DDC">
      <w:pPr>
        <w:widowControl w:val="0"/>
        <w:numPr>
          <w:ilvl w:val="0"/>
          <w:numId w:val="7"/>
        </w:numPr>
        <w:tabs>
          <w:tab w:val="left" w:pos="907"/>
        </w:tabs>
        <w:spacing w:before="1" w:after="0" w:line="240" w:lineRule="auto"/>
        <w:ind w:hanging="1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Акция «Раннее бронирование</w:t>
      </w:r>
    </w:p>
    <w:p w:rsidR="007432D7" w:rsidRDefault="007432D7" w:rsidP="007432D7">
      <w:pPr>
        <w:widowControl w:val="0"/>
        <w:numPr>
          <w:ilvl w:val="0"/>
          <w:numId w:val="7"/>
        </w:numPr>
        <w:tabs>
          <w:tab w:val="left" w:pos="907"/>
        </w:tabs>
        <w:spacing w:before="77" w:after="0" w:line="240" w:lineRule="auto"/>
        <w:ind w:hanging="1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MICE (групповые туры, корпоративные заезды, бронирование свыше 5 номеров);</w:t>
      </w:r>
    </w:p>
    <w:p w:rsidR="007432D7" w:rsidRDefault="007432D7" w:rsidP="007432D7">
      <w:pPr>
        <w:widowControl w:val="0"/>
        <w:numPr>
          <w:ilvl w:val="0"/>
          <w:numId w:val="7"/>
        </w:numPr>
        <w:tabs>
          <w:tab w:val="left" w:pos="907"/>
        </w:tabs>
        <w:spacing w:after="0" w:line="251" w:lineRule="auto"/>
        <w:ind w:hanging="12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Отели с особыми условиями оплаты и аннуляции.</w:t>
      </w:r>
    </w:p>
    <w:p w:rsidR="007432D7" w:rsidRDefault="007432D7" w:rsidP="007432D7">
      <w:pPr>
        <w:widowControl w:val="0"/>
        <w:numPr>
          <w:ilvl w:val="1"/>
          <w:numId w:val="1"/>
        </w:numPr>
        <w:tabs>
          <w:tab w:val="left" w:pos="1179"/>
        </w:tabs>
        <w:spacing w:after="0" w:line="240" w:lineRule="auto"/>
        <w:ind w:right="405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 просрочку оплаты любых сумм,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обязуется оплатить Туроператору пеню в размере 0,5% от общей суммы задолженности за каждые сутки просрочки оплаты. Сутки, следующие за сутками, когда денежные средства должны поступить на расчетный счет Туроператора в соответствии с настоящим Договором, считаются сутками просрочки оплаты до тех пор, пока деньги не поступят на расчетный счет Туроператора.</w:t>
      </w:r>
    </w:p>
    <w:p w:rsidR="007432D7" w:rsidRDefault="007432D7" w:rsidP="007432D7">
      <w:pPr>
        <w:widowControl w:val="0"/>
        <w:numPr>
          <w:ilvl w:val="1"/>
          <w:numId w:val="1"/>
        </w:numPr>
        <w:tabs>
          <w:tab w:val="left" w:pos="1381"/>
        </w:tabs>
        <w:spacing w:before="1" w:after="0" w:line="240" w:lineRule="auto"/>
        <w:ind w:right="401" w:firstLine="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обязан возместить в полном объеме убытки, причиненные Туроператору вследствие расходов и убытков, причиненных какому-либо третьему лицу или его имуществу в связи с нарушением настоящего Договора, или каким-либо небрежным действием, упущением, умыслом или неправильным представительством со стороны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>, его должностных лиц, служащих или обслуживающего персонала.</w:t>
      </w:r>
    </w:p>
    <w:p w:rsidR="007432D7" w:rsidRDefault="007432D7" w:rsidP="007432D7">
      <w:pPr>
        <w:widowControl w:val="0"/>
        <w:tabs>
          <w:tab w:val="left" w:pos="1199"/>
        </w:tabs>
        <w:spacing w:line="242" w:lineRule="auto"/>
        <w:ind w:right="418"/>
        <w:jc w:val="both"/>
        <w:rPr>
          <w:rFonts w:ascii="Times New Roman" w:eastAsia="Times New Roman" w:hAnsi="Times New Roman" w:cs="Times New Roman"/>
        </w:rPr>
      </w:pPr>
    </w:p>
    <w:p w:rsidR="007432D7" w:rsidRDefault="007432D7" w:rsidP="007432D7">
      <w:pPr>
        <w:widowControl w:val="0"/>
        <w:numPr>
          <w:ilvl w:val="0"/>
          <w:numId w:val="1"/>
        </w:numPr>
        <w:tabs>
          <w:tab w:val="left" w:pos="5204"/>
        </w:tabs>
        <w:spacing w:after="0" w:line="246" w:lineRule="auto"/>
        <w:ind w:left="5204" w:hanging="16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 xml:space="preserve"> Особые условия.</w:t>
      </w:r>
    </w:p>
    <w:p w:rsidR="007432D7" w:rsidRDefault="007432D7" w:rsidP="007432D7">
      <w:pPr>
        <w:widowControl w:val="0"/>
        <w:tabs>
          <w:tab w:val="left" w:pos="907"/>
        </w:tabs>
        <w:spacing w:before="1" w:after="0" w:line="240" w:lineRule="auto"/>
        <w:rPr>
          <w:rFonts w:ascii="Times New Roman" w:eastAsia="Times New Roman" w:hAnsi="Times New Roman" w:cs="Times New Roman"/>
        </w:rPr>
      </w:pPr>
    </w:p>
    <w:p w:rsidR="007432D7" w:rsidRDefault="007432D7" w:rsidP="007432D7">
      <w:pPr>
        <w:widowControl w:val="0"/>
        <w:numPr>
          <w:ilvl w:val="1"/>
          <w:numId w:val="1"/>
        </w:numPr>
        <w:tabs>
          <w:tab w:val="left" w:pos="1165"/>
        </w:tabs>
        <w:spacing w:before="1" w:after="0" w:line="240" w:lineRule="auto"/>
        <w:ind w:left="1165" w:hanging="38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Подписанием данного договора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>, учитывая требования Закона Республики Казахстан</w:t>
      </w:r>
    </w:p>
    <w:p w:rsidR="007432D7" w:rsidRDefault="007432D7" w:rsidP="007432D7">
      <w:pPr>
        <w:widowControl w:val="0"/>
        <w:tabs>
          <w:tab w:val="left" w:pos="907"/>
        </w:tabs>
        <w:spacing w:before="1" w:after="0" w:line="240" w:lineRule="auto"/>
        <w:jc w:val="center"/>
        <w:rPr>
          <w:rFonts w:ascii="Times New Roman" w:eastAsia="Times New Roman" w:hAnsi="Times New Roman" w:cs="Times New Roman"/>
        </w:rPr>
        <w:sectPr w:rsidR="007432D7">
          <w:pgSz w:w="11909" w:h="16834"/>
          <w:pgMar w:top="880" w:right="360" w:bottom="280" w:left="0" w:header="360" w:footer="360" w:gutter="0"/>
          <w:cols w:space="720"/>
        </w:sectPr>
      </w:pPr>
      <w:r>
        <w:rPr>
          <w:rFonts w:ascii="Times New Roman" w:eastAsia="Times New Roman" w:hAnsi="Times New Roman" w:cs="Times New Roman"/>
        </w:rPr>
        <w:t>«О персональных данных и их защите», подтверждает и предоставляет Туроператору согласие на обработку его персональных данных и персональных данных физических лиц Туристов для выполнения Туроператором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381"/>
        </w:tabs>
        <w:spacing w:before="1" w:after="0" w:line="240" w:lineRule="auto"/>
        <w:ind w:right="401" w:firstLine="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lastRenderedPageBreak/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обязан возместить в полном объеме убытки, причиненные Туроператору вследствие расходов и убытков, причиненных какому-либо третьему лицу или его имуществу в связи с нарушением настоящего Договора, или каким-либо небрежным действием, упущением, умыслом или неправильным представительством со стороны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>, его должностных лиц, служащих или обслуживающего персонала.</w:t>
      </w:r>
    </w:p>
    <w:p w:rsidR="00987DDC" w:rsidRDefault="00987DDC" w:rsidP="00987DDC">
      <w:pPr>
        <w:widowControl w:val="0"/>
        <w:tabs>
          <w:tab w:val="left" w:pos="1199"/>
        </w:tabs>
        <w:spacing w:line="242" w:lineRule="auto"/>
        <w:ind w:right="418"/>
        <w:jc w:val="both"/>
        <w:rPr>
          <w:rFonts w:ascii="Times New Roman" w:eastAsia="Times New Roman" w:hAnsi="Times New Roman" w:cs="Times New Roman"/>
        </w:rPr>
      </w:pPr>
    </w:p>
    <w:p w:rsidR="00987DDC" w:rsidRDefault="000F309D" w:rsidP="00987DDC">
      <w:pPr>
        <w:widowControl w:val="0"/>
        <w:numPr>
          <w:ilvl w:val="0"/>
          <w:numId w:val="1"/>
        </w:numPr>
        <w:tabs>
          <w:tab w:val="left" w:pos="5204"/>
        </w:tabs>
        <w:spacing w:after="0" w:line="246" w:lineRule="auto"/>
        <w:ind w:left="5204" w:hanging="16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987DDC">
        <w:rPr>
          <w:rFonts w:ascii="Times New Roman" w:eastAsia="Times New Roman" w:hAnsi="Times New Roman" w:cs="Times New Roman"/>
          <w:b/>
          <w:bCs/>
        </w:rPr>
        <w:t>Особые условия.</w:t>
      </w:r>
    </w:p>
    <w:p w:rsidR="00987DDC" w:rsidRDefault="00987DDC" w:rsidP="00987DDC">
      <w:pPr>
        <w:widowControl w:val="0"/>
        <w:tabs>
          <w:tab w:val="left" w:pos="1108"/>
        </w:tabs>
        <w:spacing w:line="240" w:lineRule="auto"/>
        <w:ind w:left="778" w:right="406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165"/>
        </w:tabs>
        <w:spacing w:before="1" w:after="0" w:line="240" w:lineRule="auto"/>
        <w:ind w:left="1165" w:hanging="38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Подписанием данного договора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>, учитывая требования Закона Республики Казахстан</w:t>
      </w:r>
    </w:p>
    <w:p w:rsidR="00987DDC" w:rsidRDefault="00987DDC" w:rsidP="00987DDC">
      <w:pPr>
        <w:widowControl w:val="0"/>
        <w:spacing w:before="1" w:line="240" w:lineRule="auto"/>
        <w:ind w:left="778" w:right="4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«О персональных данных и их защите», подтверждает и предоставляет Туроператору согласие на обработку его персональных данных и персональных данных физических лиц Туристов для выполнения Туроператором своих обязательств перед Туристами.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удостоверяет и гарантирует, что любые персональные данные, которые были или будут переданы Туроператору, были получены и находятся в пользовании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правомерно согласно требованиям действующего законодательства Республики Казахстан.</w:t>
      </w:r>
    </w:p>
    <w:p w:rsidR="00987DDC" w:rsidRDefault="00987DDC" w:rsidP="00987DDC">
      <w:pPr>
        <w:widowControl w:val="0"/>
        <w:numPr>
          <w:ilvl w:val="1"/>
          <w:numId w:val="1"/>
        </w:numPr>
        <w:tabs>
          <w:tab w:val="left" w:pos="1309"/>
        </w:tabs>
        <w:spacing w:after="0" w:line="240" w:lineRule="auto"/>
        <w:ind w:right="413" w:firstLine="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удостоверяет, что он имеет все необходимые правовые основания для передачи вышеупомянутых персональных данных Туроператору для их дальнейшей обработки с целью организации и предоставления Туроператором Туристу любых услуг, в </w:t>
      </w:r>
      <w:proofErr w:type="spellStart"/>
      <w:r>
        <w:rPr>
          <w:rFonts w:ascii="Times New Roman" w:eastAsia="Times New Roman" w:hAnsi="Times New Roman" w:cs="Times New Roman"/>
        </w:rPr>
        <w:t>т.ч</w:t>
      </w:r>
      <w:proofErr w:type="spellEnd"/>
      <w:r>
        <w:rPr>
          <w:rFonts w:ascii="Times New Roman" w:eastAsia="Times New Roman" w:hAnsi="Times New Roman" w:cs="Times New Roman"/>
        </w:rPr>
        <w:t xml:space="preserve">. для их использования и распространения, изменения, передачи или предоставления доступа к ним третьим лицам в случаях, предусмотренных действующим законодательством Республики Казахстан, а также для передачи Туроператором персональных данных для обработки третьим лицам.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обязуется возместить Туроператору имущественный вред, который возник вследствие нарушения </w:t>
      </w:r>
      <w:proofErr w:type="spellStart"/>
      <w:r>
        <w:rPr>
          <w:rFonts w:ascii="Times New Roman" w:eastAsia="Times New Roman" w:hAnsi="Times New Roman" w:cs="Times New Roman"/>
        </w:rPr>
        <w:t>Турагентом</w:t>
      </w:r>
      <w:proofErr w:type="spellEnd"/>
      <w:r>
        <w:rPr>
          <w:rFonts w:ascii="Times New Roman" w:eastAsia="Times New Roman" w:hAnsi="Times New Roman" w:cs="Times New Roman"/>
        </w:rPr>
        <w:t xml:space="preserve"> указанных гарантий.</w:t>
      </w:r>
    </w:p>
    <w:p w:rsidR="00987DDC" w:rsidRPr="000F309D" w:rsidRDefault="00987DDC" w:rsidP="000F309D">
      <w:pPr>
        <w:pStyle w:val="a3"/>
        <w:widowControl w:val="0"/>
        <w:numPr>
          <w:ilvl w:val="0"/>
          <w:numId w:val="1"/>
        </w:numPr>
        <w:tabs>
          <w:tab w:val="left" w:pos="3999"/>
        </w:tabs>
        <w:spacing w:after="0" w:line="251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0F309D">
        <w:rPr>
          <w:rFonts w:ascii="Times New Roman" w:eastAsia="Times New Roman" w:hAnsi="Times New Roman" w:cs="Times New Roman"/>
          <w:b/>
          <w:bCs/>
        </w:rPr>
        <w:t>Порядок изменения и расторжения Договора.</w:t>
      </w:r>
    </w:p>
    <w:p w:rsidR="00987DDC" w:rsidRPr="00CC4C5C" w:rsidRDefault="00987DDC" w:rsidP="00CC4C5C">
      <w:pPr>
        <w:pStyle w:val="a3"/>
        <w:widowControl w:val="0"/>
        <w:numPr>
          <w:ilvl w:val="1"/>
          <w:numId w:val="17"/>
        </w:numPr>
        <w:tabs>
          <w:tab w:val="left" w:pos="1170"/>
        </w:tabs>
        <w:spacing w:after="0" w:line="240" w:lineRule="auto"/>
        <w:ind w:right="404"/>
        <w:rPr>
          <w:rFonts w:ascii="Times New Roman" w:eastAsia="Times New Roman" w:hAnsi="Times New Roman" w:cs="Times New Roman"/>
        </w:rPr>
      </w:pPr>
      <w:r w:rsidRPr="00CC4C5C">
        <w:rPr>
          <w:rFonts w:ascii="Times New Roman" w:eastAsia="Times New Roman" w:hAnsi="Times New Roman" w:cs="Times New Roman"/>
        </w:rPr>
        <w:t>Настоящий Договор вступает в силу с момента его подписания обеими Сторонами и действует в течение календарного года, а в части взаиморасчетов - до полного исполнения Сторонами обязательств.</w:t>
      </w:r>
    </w:p>
    <w:p w:rsidR="00987DDC" w:rsidRPr="00CC4C5C" w:rsidRDefault="00987DDC" w:rsidP="00CC4C5C">
      <w:pPr>
        <w:pStyle w:val="a3"/>
        <w:widowControl w:val="0"/>
        <w:numPr>
          <w:ilvl w:val="1"/>
          <w:numId w:val="17"/>
        </w:numPr>
        <w:tabs>
          <w:tab w:val="left" w:pos="1175"/>
        </w:tabs>
        <w:spacing w:before="2" w:after="0" w:line="240" w:lineRule="auto"/>
        <w:ind w:right="408"/>
        <w:rPr>
          <w:rFonts w:ascii="Times New Roman" w:eastAsia="Times New Roman" w:hAnsi="Times New Roman" w:cs="Times New Roman"/>
        </w:rPr>
      </w:pPr>
      <w:r w:rsidRPr="00CC4C5C">
        <w:rPr>
          <w:rFonts w:ascii="Times New Roman" w:eastAsia="Times New Roman" w:hAnsi="Times New Roman" w:cs="Times New Roman"/>
        </w:rPr>
        <w:t>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987DDC" w:rsidRDefault="00987DDC" w:rsidP="00CC4C5C">
      <w:pPr>
        <w:widowControl w:val="0"/>
        <w:numPr>
          <w:ilvl w:val="1"/>
          <w:numId w:val="17"/>
        </w:numPr>
        <w:tabs>
          <w:tab w:val="left" w:pos="1382"/>
        </w:tabs>
        <w:spacing w:after="0" w:line="240" w:lineRule="auto"/>
        <w:ind w:right="404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Стороны могут прекратить действие Договора по обоюдному согласию, подписав письменное соглашение о расторжении Договора.</w:t>
      </w:r>
    </w:p>
    <w:p w:rsidR="00987DDC" w:rsidRDefault="00987DDC" w:rsidP="00CC4C5C">
      <w:pPr>
        <w:widowControl w:val="0"/>
        <w:numPr>
          <w:ilvl w:val="1"/>
          <w:numId w:val="17"/>
        </w:numPr>
        <w:tabs>
          <w:tab w:val="left" w:pos="1233"/>
        </w:tabs>
        <w:spacing w:before="1" w:after="0" w:line="240" w:lineRule="auto"/>
        <w:ind w:right="403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Уведомление о расторжении Договора должно быть предоставлено другой Стороне в письменной форме, не позднее, чем за месяц до расторжения Договора. </w:t>
      </w:r>
      <w:proofErr w:type="spellStart"/>
      <w:r>
        <w:rPr>
          <w:rFonts w:ascii="Times New Roman" w:eastAsia="Times New Roman" w:hAnsi="Times New Roman" w:cs="Times New Roman"/>
        </w:rPr>
        <w:t>Турагент</w:t>
      </w:r>
      <w:proofErr w:type="spellEnd"/>
      <w:r>
        <w:rPr>
          <w:rFonts w:ascii="Times New Roman" w:eastAsia="Times New Roman" w:hAnsi="Times New Roman" w:cs="Times New Roman"/>
        </w:rPr>
        <w:t xml:space="preserve"> обязан до прекращения Договора завершить все взаиморасчеты с Туроператором.</w:t>
      </w:r>
    </w:p>
    <w:p w:rsidR="00987DDC" w:rsidRDefault="00987DDC" w:rsidP="00CC4C5C">
      <w:pPr>
        <w:widowControl w:val="0"/>
        <w:numPr>
          <w:ilvl w:val="1"/>
          <w:numId w:val="17"/>
        </w:numPr>
        <w:tabs>
          <w:tab w:val="left" w:pos="1266"/>
        </w:tabs>
        <w:spacing w:after="0" w:line="240" w:lineRule="auto"/>
        <w:ind w:right="406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Туроператор вправе отказаться от исполнения Договора без какого-либо возмещения расходов </w:t>
      </w:r>
      <w:proofErr w:type="spellStart"/>
      <w:r>
        <w:rPr>
          <w:rFonts w:ascii="Times New Roman" w:eastAsia="Times New Roman" w:hAnsi="Times New Roman" w:cs="Times New Roman"/>
        </w:rPr>
        <w:t>Турагенту</w:t>
      </w:r>
      <w:proofErr w:type="spellEnd"/>
      <w:r>
        <w:rPr>
          <w:rFonts w:ascii="Times New Roman" w:eastAsia="Times New Roman" w:hAnsi="Times New Roman" w:cs="Times New Roman"/>
        </w:rPr>
        <w:t xml:space="preserve">, путём уведомления об этом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 за 1 (один) календарный день до даты расторжения Договора, в случае нарушения </w:t>
      </w:r>
      <w:proofErr w:type="spellStart"/>
      <w:r>
        <w:rPr>
          <w:rFonts w:ascii="Times New Roman" w:eastAsia="Times New Roman" w:hAnsi="Times New Roman" w:cs="Times New Roman"/>
        </w:rPr>
        <w:t>Турагентом</w:t>
      </w:r>
      <w:proofErr w:type="spellEnd"/>
      <w:r>
        <w:rPr>
          <w:rFonts w:ascii="Times New Roman" w:eastAsia="Times New Roman" w:hAnsi="Times New Roman" w:cs="Times New Roman"/>
        </w:rPr>
        <w:t xml:space="preserve"> каких-либо условий настоящего Договора, в том числе, но не ограничиваясь:</w:t>
      </w:r>
    </w:p>
    <w:p w:rsidR="00987DDC" w:rsidRDefault="00987DDC" w:rsidP="00CC4C5C">
      <w:pPr>
        <w:widowControl w:val="0"/>
        <w:numPr>
          <w:ilvl w:val="2"/>
          <w:numId w:val="17"/>
        </w:numPr>
        <w:tabs>
          <w:tab w:val="left" w:pos="907"/>
        </w:tabs>
        <w:spacing w:before="1" w:after="0" w:line="251" w:lineRule="auto"/>
        <w:ind w:left="907" w:hanging="12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нарушения порядка оплаты, указанного в разделе 4 Договора.</w:t>
      </w:r>
    </w:p>
    <w:p w:rsidR="00987DDC" w:rsidRPr="00987DDC" w:rsidRDefault="00ED175E" w:rsidP="00CC4C5C">
      <w:pPr>
        <w:widowControl w:val="0"/>
        <w:numPr>
          <w:ilvl w:val="2"/>
          <w:numId w:val="17"/>
        </w:numPr>
        <w:tabs>
          <w:tab w:val="left" w:pos="1041"/>
        </w:tabs>
        <w:spacing w:after="0" w:line="251" w:lineRule="auto"/>
        <w:ind w:left="1041" w:hanging="26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неадекватного поведения </w:t>
      </w:r>
      <w:proofErr w:type="spellStart"/>
      <w:r>
        <w:rPr>
          <w:rFonts w:ascii="Times New Roman" w:eastAsia="Times New Roman" w:hAnsi="Times New Roman" w:cs="Times New Roman"/>
        </w:rPr>
        <w:t>Турагента</w:t>
      </w:r>
      <w:proofErr w:type="spellEnd"/>
      <w:r>
        <w:rPr>
          <w:rFonts w:ascii="Times New Roman" w:eastAsia="Times New Roman" w:hAnsi="Times New Roman" w:cs="Times New Roman"/>
        </w:rPr>
        <w:t xml:space="preserve">, употребление нецензурной лексики, повышения голоса на </w:t>
      </w:r>
      <w:r w:rsidR="00987DDC" w:rsidRPr="00987DDC">
        <w:rPr>
          <w:rFonts w:ascii="Times New Roman" w:eastAsia="Times New Roman" w:hAnsi="Times New Roman" w:cs="Times New Roman"/>
        </w:rPr>
        <w:t>сотрудников Туроператора и т.д.</w:t>
      </w:r>
    </w:p>
    <w:p w:rsidR="00987DDC" w:rsidRDefault="00CC4C5C" w:rsidP="00CC4C5C">
      <w:pPr>
        <w:widowControl w:val="0"/>
        <w:tabs>
          <w:tab w:val="left" w:pos="940"/>
        </w:tabs>
        <w:spacing w:before="2" w:after="0" w:line="240" w:lineRule="auto"/>
        <w:ind w:left="2276" w:right="40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10.5.3 </w:t>
      </w:r>
      <w:r w:rsidR="00987DDC">
        <w:rPr>
          <w:rFonts w:ascii="Times New Roman" w:eastAsia="Times New Roman" w:hAnsi="Times New Roman" w:cs="Times New Roman"/>
        </w:rPr>
        <w:t>полное или частичное изменение программы тура, даты и времени начала тура, места и время сбора, а также даты окончания тура указанных в Заявке более 3 раз.</w:t>
      </w:r>
    </w:p>
    <w:p w:rsidR="00987DDC" w:rsidRPr="00CC4C5C" w:rsidRDefault="00987DDC" w:rsidP="00CC4C5C">
      <w:pPr>
        <w:pStyle w:val="a3"/>
        <w:widowControl w:val="0"/>
        <w:numPr>
          <w:ilvl w:val="2"/>
          <w:numId w:val="19"/>
        </w:numPr>
        <w:tabs>
          <w:tab w:val="left" w:pos="907"/>
        </w:tabs>
        <w:spacing w:after="0" w:line="251" w:lineRule="auto"/>
        <w:rPr>
          <w:rFonts w:ascii="Times New Roman" w:eastAsia="Times New Roman" w:hAnsi="Times New Roman" w:cs="Times New Roman"/>
        </w:rPr>
      </w:pPr>
      <w:r w:rsidRPr="00CC4C5C">
        <w:rPr>
          <w:rFonts w:ascii="Times New Roman" w:eastAsia="Times New Roman" w:hAnsi="Times New Roman" w:cs="Times New Roman"/>
        </w:rPr>
        <w:t>нарушения любого из условий Договора.</w:t>
      </w:r>
    </w:p>
    <w:p w:rsidR="00987DDC" w:rsidRDefault="00987DDC" w:rsidP="00987DDC">
      <w:pPr>
        <w:widowControl w:val="0"/>
        <w:tabs>
          <w:tab w:val="left" w:pos="1041"/>
        </w:tabs>
        <w:spacing w:after="0" w:line="251" w:lineRule="auto"/>
        <w:jc w:val="both"/>
        <w:rPr>
          <w:rFonts w:ascii="Times New Roman" w:eastAsia="Times New Roman" w:hAnsi="Times New Roman" w:cs="Times New Roman"/>
        </w:rPr>
      </w:pPr>
    </w:p>
    <w:p w:rsidR="00987DDC" w:rsidRPr="00CC4C5C" w:rsidRDefault="00CC4C5C" w:rsidP="00CC4C5C">
      <w:pPr>
        <w:pStyle w:val="a3"/>
        <w:widowControl w:val="0"/>
        <w:tabs>
          <w:tab w:val="left" w:pos="4835"/>
        </w:tabs>
        <w:spacing w:after="0" w:line="252" w:lineRule="auto"/>
        <w:ind w:left="4053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11. </w:t>
      </w:r>
      <w:r w:rsidR="00987DDC" w:rsidRPr="00CC4C5C">
        <w:rPr>
          <w:rFonts w:ascii="Times New Roman" w:eastAsia="Times New Roman" w:hAnsi="Times New Roman" w:cs="Times New Roman"/>
          <w:b/>
          <w:bCs/>
        </w:rPr>
        <w:t>Заключительные положения</w:t>
      </w:r>
    </w:p>
    <w:p w:rsidR="00987DDC" w:rsidRPr="00CC4C5C" w:rsidRDefault="00987DDC" w:rsidP="00CC4C5C">
      <w:pPr>
        <w:pStyle w:val="a3"/>
        <w:widowControl w:val="0"/>
        <w:numPr>
          <w:ilvl w:val="1"/>
          <w:numId w:val="15"/>
        </w:numPr>
        <w:tabs>
          <w:tab w:val="left" w:pos="1309"/>
        </w:tabs>
        <w:spacing w:after="0" w:line="240" w:lineRule="auto"/>
        <w:ind w:right="403"/>
        <w:jc w:val="both"/>
        <w:rPr>
          <w:rFonts w:ascii="Times New Roman" w:eastAsia="Times New Roman" w:hAnsi="Times New Roman" w:cs="Times New Roman"/>
        </w:rPr>
      </w:pPr>
      <w:r w:rsidRPr="00CC4C5C">
        <w:rPr>
          <w:rFonts w:ascii="Times New Roman" w:eastAsia="Times New Roman" w:hAnsi="Times New Roman" w:cs="Times New Roman"/>
        </w:rPr>
        <w:t xml:space="preserve">Настоящий Договор с Приложениями, являющимися его неотъемлемой частью, составлен на русском языке, в двух экземплярах, каждый из которых имеет одинаковую юридическую силу. </w:t>
      </w:r>
    </w:p>
    <w:p w:rsidR="00987DDC" w:rsidRPr="00CC4C5C" w:rsidRDefault="00987DDC" w:rsidP="00CC4C5C">
      <w:pPr>
        <w:pStyle w:val="a3"/>
        <w:widowControl w:val="0"/>
        <w:numPr>
          <w:ilvl w:val="1"/>
          <w:numId w:val="15"/>
        </w:numPr>
        <w:tabs>
          <w:tab w:val="left" w:pos="1391"/>
        </w:tabs>
        <w:spacing w:after="0" w:line="240" w:lineRule="auto"/>
        <w:ind w:right="404"/>
        <w:jc w:val="both"/>
        <w:rPr>
          <w:rFonts w:ascii="Times New Roman" w:eastAsia="Times New Roman" w:hAnsi="Times New Roman" w:cs="Times New Roman"/>
        </w:rPr>
      </w:pPr>
      <w:r w:rsidRPr="00CC4C5C">
        <w:rPr>
          <w:rFonts w:ascii="Times New Roman" w:eastAsia="Times New Roman" w:hAnsi="Times New Roman" w:cs="Times New Roman"/>
        </w:rPr>
        <w:t>Содержание Договора является строго конфиденциальным и разглашению третьим лицам не подлежит.</w:t>
      </w:r>
    </w:p>
    <w:p w:rsidR="00987DDC" w:rsidRPr="00CC4C5C" w:rsidRDefault="00987DDC" w:rsidP="00CC4C5C">
      <w:pPr>
        <w:pStyle w:val="a3"/>
        <w:widowControl w:val="0"/>
        <w:numPr>
          <w:ilvl w:val="1"/>
          <w:numId w:val="15"/>
        </w:numPr>
        <w:tabs>
          <w:tab w:val="left" w:pos="1314"/>
        </w:tabs>
        <w:spacing w:before="1" w:after="0" w:line="240" w:lineRule="auto"/>
        <w:ind w:right="1496"/>
        <w:rPr>
          <w:rFonts w:ascii="Times New Roman" w:eastAsia="Times New Roman" w:hAnsi="Times New Roman" w:cs="Times New Roman"/>
        </w:rPr>
      </w:pPr>
      <w:r w:rsidRPr="00CC4C5C">
        <w:rPr>
          <w:rFonts w:ascii="Times New Roman" w:eastAsia="Times New Roman" w:hAnsi="Times New Roman" w:cs="Times New Roman"/>
        </w:rPr>
        <w:t>Стороны обязуются извещать друг друга в течение 5 рабочих дней со дня изменения их реквизитов, адресов в письменной форме.</w:t>
      </w:r>
    </w:p>
    <w:p w:rsidR="00987DDC" w:rsidRDefault="00987DDC" w:rsidP="00CC4C5C">
      <w:pPr>
        <w:widowControl w:val="0"/>
        <w:numPr>
          <w:ilvl w:val="1"/>
          <w:numId w:val="15"/>
        </w:numPr>
        <w:tabs>
          <w:tab w:val="left" w:pos="1275"/>
        </w:tabs>
        <w:spacing w:after="0" w:line="251" w:lineRule="auto"/>
        <w:ind w:left="1275" w:hanging="49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 приложения к настоящему Договору являются его неотъемлемой частью.</w:t>
      </w:r>
    </w:p>
    <w:p w:rsidR="00987DDC" w:rsidRPr="00CC4C5C" w:rsidRDefault="00987DDC" w:rsidP="00CC4C5C">
      <w:pPr>
        <w:pStyle w:val="a3"/>
        <w:widowControl w:val="0"/>
        <w:numPr>
          <w:ilvl w:val="1"/>
          <w:numId w:val="16"/>
        </w:numPr>
        <w:tabs>
          <w:tab w:val="left" w:pos="1338"/>
        </w:tabs>
        <w:spacing w:before="2" w:after="0" w:line="240" w:lineRule="auto"/>
        <w:ind w:right="418"/>
        <w:jc w:val="both"/>
        <w:rPr>
          <w:rFonts w:ascii="Times New Roman" w:eastAsia="Times New Roman" w:hAnsi="Times New Roman" w:cs="Times New Roman"/>
        </w:rPr>
      </w:pPr>
      <w:r w:rsidRPr="00CC4C5C">
        <w:rPr>
          <w:rFonts w:ascii="Times New Roman" w:eastAsia="Times New Roman" w:hAnsi="Times New Roman" w:cs="Times New Roman"/>
        </w:rPr>
        <w:t>Во всем, что не урегулировано настоящим Договором, Стороны руководствуются действующим законод</w:t>
      </w:r>
      <w:r w:rsidR="005458C8" w:rsidRPr="00CC4C5C">
        <w:rPr>
          <w:rFonts w:ascii="Times New Roman" w:eastAsia="Times New Roman" w:hAnsi="Times New Roman" w:cs="Times New Roman"/>
        </w:rPr>
        <w:t>ательством Республики Казахстан.</w:t>
      </w:r>
    </w:p>
    <w:p w:rsidR="005458C8" w:rsidRPr="005458C8" w:rsidRDefault="005458C8" w:rsidP="00CC4C5C">
      <w:pPr>
        <w:widowControl w:val="0"/>
        <w:numPr>
          <w:ilvl w:val="0"/>
          <w:numId w:val="15"/>
        </w:numPr>
        <w:tabs>
          <w:tab w:val="left" w:pos="1338"/>
        </w:tabs>
        <w:spacing w:before="2" w:after="0" w:line="240" w:lineRule="auto"/>
        <w:ind w:right="418"/>
        <w:jc w:val="both"/>
        <w:rPr>
          <w:rFonts w:ascii="Times New Roman" w:eastAsia="Times New Roman" w:hAnsi="Times New Roman" w:cs="Times New Roman"/>
        </w:rPr>
        <w:sectPr w:rsidR="005458C8" w:rsidRPr="005458C8">
          <w:pgSz w:w="11909" w:h="16834"/>
          <w:pgMar w:top="880" w:right="360" w:bottom="280" w:left="0" w:header="360" w:footer="360" w:gutter="0"/>
          <w:cols w:space="720"/>
        </w:sectPr>
      </w:pPr>
    </w:p>
    <w:p w:rsidR="005458C8" w:rsidRPr="000F309D" w:rsidRDefault="000F309D" w:rsidP="005458C8">
      <w:pPr>
        <w:spacing w:after="0" w:line="240" w:lineRule="auto"/>
        <w:ind w:left="245"/>
        <w:jc w:val="center"/>
        <w:rPr>
          <w:rFonts w:ascii="Times New Roman" w:hAnsi="Times New Roman"/>
          <w:b/>
        </w:rPr>
      </w:pPr>
      <w:r w:rsidRPr="000F309D">
        <w:rPr>
          <w:rFonts w:ascii="Times New Roman" w:hAnsi="Times New Roman"/>
          <w:b/>
        </w:rPr>
        <w:lastRenderedPageBreak/>
        <w:t>1</w:t>
      </w:r>
      <w:r w:rsidR="00CC4C5C">
        <w:rPr>
          <w:rFonts w:ascii="Times New Roman" w:hAnsi="Times New Roman"/>
          <w:b/>
        </w:rPr>
        <w:t>2</w:t>
      </w:r>
      <w:r w:rsidR="005458C8" w:rsidRPr="000F309D">
        <w:rPr>
          <w:rFonts w:ascii="Times New Roman" w:hAnsi="Times New Roman"/>
          <w:b/>
        </w:rPr>
        <w:t>. ЮРИДИЧЕСКИЕ АДРЕСА, БАНКОВСКИЕ РЕКВИЗИТЫ И ПОДПИСИ СТОРОН:</w:t>
      </w:r>
    </w:p>
    <w:p w:rsidR="005458C8" w:rsidRDefault="005458C8" w:rsidP="005458C8">
      <w:pPr>
        <w:spacing w:after="0" w:line="240" w:lineRule="auto"/>
        <w:ind w:left="245"/>
        <w:jc w:val="center"/>
        <w:rPr>
          <w:rFonts w:ascii="Times New Roman" w:hAnsi="Times New Roman"/>
          <w:b/>
          <w:sz w:val="24"/>
          <w:szCs w:val="24"/>
        </w:rPr>
      </w:pPr>
    </w:p>
    <w:p w:rsidR="005458C8" w:rsidRPr="00DD4B73" w:rsidRDefault="005458C8" w:rsidP="005458C8">
      <w:pPr>
        <w:spacing w:after="0" w:line="240" w:lineRule="auto"/>
        <w:ind w:left="245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8"/>
        <w:gridCol w:w="4802"/>
      </w:tblGrid>
      <w:tr w:rsidR="005458C8" w:rsidRPr="00DD4B73" w:rsidTr="001047B0">
        <w:tc>
          <w:tcPr>
            <w:tcW w:w="2329" w:type="pct"/>
          </w:tcPr>
          <w:p w:rsidR="005458C8" w:rsidRPr="00DD4B73" w:rsidRDefault="005458C8" w:rsidP="001047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D4B7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Заказчик:</w:t>
            </w:r>
          </w:p>
        </w:tc>
        <w:tc>
          <w:tcPr>
            <w:tcW w:w="2671" w:type="pct"/>
          </w:tcPr>
          <w:p w:rsidR="005458C8" w:rsidRPr="00DD4B73" w:rsidRDefault="005458C8" w:rsidP="001047B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D4B7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Исполнитель:</w:t>
            </w:r>
          </w:p>
        </w:tc>
      </w:tr>
      <w:tr w:rsidR="005458C8" w:rsidRPr="00DD4B73" w:rsidTr="001047B0">
        <w:trPr>
          <w:trHeight w:val="70"/>
        </w:trPr>
        <w:tc>
          <w:tcPr>
            <w:tcW w:w="2329" w:type="pct"/>
          </w:tcPr>
          <w:p w:rsidR="005458C8" w:rsidRPr="00DD4B73" w:rsidRDefault="005458C8" w:rsidP="001047B0">
            <w:pPr>
              <w:pStyle w:val="a4"/>
              <w:ind w:left="33" w:right="59" w:hanging="3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458C8" w:rsidRPr="00DD4B73" w:rsidRDefault="005458C8" w:rsidP="001047B0">
            <w:pPr>
              <w:pStyle w:val="a4"/>
              <w:ind w:left="0" w:right="59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671" w:type="pct"/>
          </w:tcPr>
          <w:p w:rsidR="005458C8" w:rsidRDefault="005458C8" w:rsidP="001047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7D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Полное наименование: </w:t>
            </w:r>
          </w:p>
          <w:p w:rsidR="005458C8" w:rsidRDefault="005458C8" w:rsidP="001047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7D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Товарищество с ограниченной ответственностью «BEST </w:t>
            </w:r>
            <w:proofErr w:type="gramStart"/>
            <w:r w:rsidRPr="00BA7D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WAY  </w:t>
            </w:r>
            <w:proofErr w:type="spellStart"/>
            <w:r w:rsidRPr="00BA7D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Kazakhstan</w:t>
            </w:r>
            <w:proofErr w:type="spellEnd"/>
            <w:proofErr w:type="gramEnd"/>
            <w:r w:rsidRPr="00BA7D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5458C8" w:rsidRPr="00BA7DB8" w:rsidRDefault="005458C8" w:rsidP="001047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458C8" w:rsidRDefault="005458C8" w:rsidP="001047B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7D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БИН/</w:t>
            </w:r>
            <w:proofErr w:type="gramStart"/>
            <w:r w:rsidRPr="00BA7D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ИИН: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160340026907</w:t>
            </w:r>
          </w:p>
          <w:p w:rsidR="005458C8" w:rsidRPr="00B000AD" w:rsidRDefault="005458C8" w:rsidP="001047B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7DB8">
              <w:rPr>
                <w:color w:val="000000"/>
                <w:sz w:val="20"/>
                <w:szCs w:val="20"/>
              </w:rPr>
              <w:t>ИИК (расчетный счет): KZT: KZ6496502F0008748483</w:t>
            </w:r>
          </w:p>
          <w:p w:rsidR="005458C8" w:rsidRPr="00BA7DB8" w:rsidRDefault="005458C8" w:rsidP="001047B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7D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                </w:t>
            </w:r>
            <w:r w:rsidRPr="00BA7D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USD: KZ3796502F0008748484</w:t>
            </w:r>
          </w:p>
          <w:p w:rsidR="005458C8" w:rsidRPr="00BA7DB8" w:rsidRDefault="005458C8" w:rsidP="001047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SWIFT</w:t>
            </w:r>
            <w:r w:rsidRPr="00BA7D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  </w:t>
            </w:r>
            <w:proofErr w:type="gramEnd"/>
            <w:r w:rsidRPr="00BA7D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BA7D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IRTYKZKA</w:t>
            </w:r>
          </w:p>
          <w:p w:rsidR="005458C8" w:rsidRPr="00BA7DB8" w:rsidRDefault="005458C8" w:rsidP="001047B0">
            <w:pPr>
              <w:spacing w:before="24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Банк: 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           Филиал АО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ForteBank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" в г. </w:t>
            </w:r>
            <w:r w:rsidRPr="00BA7D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Алматы</w:t>
            </w:r>
          </w:p>
          <w:p w:rsidR="005458C8" w:rsidRDefault="005458C8" w:rsidP="001047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7D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Юридический </w:t>
            </w:r>
            <w:proofErr w:type="gramStart"/>
            <w:r w:rsidRPr="00BA7D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адрес:   </w:t>
            </w:r>
            <w:proofErr w:type="gramEnd"/>
            <w:r w:rsidRPr="00BA7D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Республика Казахстан, г. Алматы, ул.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A7D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Байтурсынова</w:t>
            </w:r>
            <w:proofErr w:type="spellEnd"/>
            <w:r w:rsidRPr="00BA7DB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65А</w:t>
            </w:r>
          </w:p>
          <w:p w:rsidR="005458C8" w:rsidRDefault="005458C8" w:rsidP="001047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Физ.адрес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: Жамбыла 111</w:t>
            </w:r>
          </w:p>
          <w:p w:rsidR="005458C8" w:rsidRDefault="005458C8" w:rsidP="001047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458C8" w:rsidRDefault="005458C8" w:rsidP="001047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458C8" w:rsidRDefault="005458C8" w:rsidP="001047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458C8" w:rsidRPr="00BA7DB8" w:rsidRDefault="005458C8" w:rsidP="001047B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458C8" w:rsidRPr="00B000AD" w:rsidRDefault="005458C8" w:rsidP="001047B0">
            <w:pPr>
              <w:pStyle w:val="Normal1"/>
              <w:autoSpaceDE w:val="0"/>
              <w:autoSpaceDN w:val="0"/>
              <w:spacing w:after="0" w:line="240" w:lineRule="auto"/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</w:pPr>
            <w:r w:rsidRPr="00BA7DB8"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  <w:t xml:space="preserve">В лице  Директора: </w:t>
            </w: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  <w:t xml:space="preserve">   </w:t>
            </w:r>
            <w:r w:rsidRPr="00BA7DB8"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  <w:t>___________ Матиенко Г</w:t>
            </w:r>
            <w:r>
              <w:rPr>
                <w:rFonts w:ascii="Times New Roman" w:hAnsi="Times New Roman"/>
                <w:b w:val="0"/>
                <w:color w:val="000000"/>
                <w:sz w:val="20"/>
                <w:szCs w:val="20"/>
                <w:lang w:val="ru-RU"/>
              </w:rPr>
              <w:t>.</w:t>
            </w:r>
          </w:p>
        </w:tc>
      </w:tr>
    </w:tbl>
    <w:p w:rsidR="00D82831" w:rsidRDefault="00D82831" w:rsidP="005458C8"/>
    <w:sectPr w:rsidR="00D82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F9F"/>
    <w:multiLevelType w:val="multilevel"/>
    <w:tmpl w:val="CDD63D0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6839CC"/>
    <w:multiLevelType w:val="multilevel"/>
    <w:tmpl w:val="2BA2729A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738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44" w:hanging="1440"/>
      </w:pPr>
      <w:rPr>
        <w:rFonts w:hint="default"/>
      </w:rPr>
    </w:lvl>
  </w:abstractNum>
  <w:abstractNum w:abstractNumId="2" w15:restartNumberingAfterBreak="0">
    <w:nsid w:val="02762847"/>
    <w:multiLevelType w:val="multilevel"/>
    <w:tmpl w:val="B80C2E80"/>
    <w:lvl w:ilvl="0">
      <w:start w:val="1"/>
      <w:numFmt w:val="decimal"/>
      <w:lvlText w:val="%1."/>
      <w:lvlJc w:val="left"/>
      <w:pPr>
        <w:ind w:left="4053" w:hanging="226"/>
      </w:pPr>
      <w:rPr>
        <w:u w:val="none"/>
      </w:rPr>
    </w:lvl>
    <w:lvl w:ilvl="1">
      <w:start w:val="1"/>
      <w:numFmt w:val="decimal"/>
      <w:lvlText w:val="%1.%2."/>
      <w:lvlJc w:val="left"/>
      <w:pPr>
        <w:ind w:left="778" w:hanging="335"/>
      </w:pPr>
      <w:rPr>
        <w:u w:val="none"/>
      </w:rPr>
    </w:lvl>
    <w:lvl w:ilvl="2">
      <w:start w:val="1"/>
      <w:numFmt w:val="decimal"/>
      <w:lvlText w:val="%1.%2.%3."/>
      <w:lvlJc w:val="left"/>
      <w:pPr>
        <w:ind w:left="778" w:hanging="335"/>
      </w:pPr>
      <w:rPr>
        <w:u w:val="none"/>
      </w:rPr>
    </w:lvl>
    <w:lvl w:ilvl="3">
      <w:numFmt w:val="bullet"/>
      <w:lvlText w:val="•"/>
      <w:lvlJc w:val="left"/>
      <w:pPr>
        <w:ind w:left="5140" w:hanging="335"/>
      </w:pPr>
      <w:rPr>
        <w:u w:val="none"/>
      </w:rPr>
    </w:lvl>
    <w:lvl w:ilvl="4">
      <w:numFmt w:val="bullet"/>
      <w:lvlText w:val="•"/>
      <w:lvlJc w:val="left"/>
      <w:pPr>
        <w:ind w:left="6054" w:hanging="335"/>
      </w:pPr>
      <w:rPr>
        <w:u w:val="none"/>
      </w:rPr>
    </w:lvl>
    <w:lvl w:ilvl="5">
      <w:numFmt w:val="bullet"/>
      <w:lvlText w:val="•"/>
      <w:lvlJc w:val="left"/>
      <w:pPr>
        <w:ind w:left="6969" w:hanging="335"/>
      </w:pPr>
      <w:rPr>
        <w:u w:val="none"/>
      </w:rPr>
    </w:lvl>
    <w:lvl w:ilvl="6">
      <w:numFmt w:val="bullet"/>
      <w:lvlText w:val="•"/>
      <w:lvlJc w:val="left"/>
      <w:pPr>
        <w:ind w:left="7884" w:hanging="335"/>
      </w:pPr>
      <w:rPr>
        <w:u w:val="none"/>
      </w:rPr>
    </w:lvl>
    <w:lvl w:ilvl="7">
      <w:numFmt w:val="bullet"/>
      <w:lvlText w:val="•"/>
      <w:lvlJc w:val="left"/>
      <w:pPr>
        <w:ind w:left="8799" w:hanging="335"/>
      </w:pPr>
      <w:rPr>
        <w:u w:val="none"/>
      </w:rPr>
    </w:lvl>
    <w:lvl w:ilvl="8">
      <w:numFmt w:val="bullet"/>
      <w:lvlText w:val="•"/>
      <w:lvlJc w:val="left"/>
      <w:pPr>
        <w:ind w:left="9714" w:hanging="335"/>
      </w:pPr>
      <w:rPr>
        <w:u w:val="none"/>
      </w:rPr>
    </w:lvl>
  </w:abstractNum>
  <w:abstractNum w:abstractNumId="3" w15:restartNumberingAfterBreak="0">
    <w:nsid w:val="03F92343"/>
    <w:multiLevelType w:val="multilevel"/>
    <w:tmpl w:val="06F8A200"/>
    <w:lvl w:ilvl="0">
      <w:start w:val="9"/>
      <w:numFmt w:val="decimal"/>
      <w:lvlText w:val="%1"/>
      <w:lvlJc w:val="left"/>
      <w:pPr>
        <w:ind w:left="778" w:hanging="394"/>
      </w:pPr>
      <w:rPr>
        <w:u w:val="none"/>
      </w:rPr>
    </w:lvl>
    <w:lvl w:ilvl="1">
      <w:start w:val="1"/>
      <w:numFmt w:val="decimal"/>
      <w:lvlText w:val="%1.%2."/>
      <w:lvlJc w:val="left"/>
      <w:pPr>
        <w:ind w:left="778" w:hanging="394"/>
      </w:pPr>
      <w:rPr>
        <w:u w:val="none"/>
      </w:rPr>
    </w:lvl>
    <w:lvl w:ilvl="2">
      <w:numFmt w:val="bullet"/>
      <w:lvlText w:val="-"/>
      <w:lvlJc w:val="left"/>
      <w:pPr>
        <w:ind w:left="778" w:hanging="130"/>
      </w:pPr>
      <w:rPr>
        <w:u w:val="none"/>
      </w:rPr>
    </w:lvl>
    <w:lvl w:ilvl="3">
      <w:numFmt w:val="bullet"/>
      <w:lvlText w:val="•"/>
      <w:lvlJc w:val="left"/>
      <w:pPr>
        <w:ind w:left="4009" w:hanging="130"/>
      </w:pPr>
      <w:rPr>
        <w:u w:val="none"/>
      </w:rPr>
    </w:lvl>
    <w:lvl w:ilvl="4">
      <w:numFmt w:val="bullet"/>
      <w:lvlText w:val="•"/>
      <w:lvlJc w:val="left"/>
      <w:pPr>
        <w:ind w:left="5085" w:hanging="130"/>
      </w:pPr>
      <w:rPr>
        <w:u w:val="none"/>
      </w:rPr>
    </w:lvl>
    <w:lvl w:ilvl="5">
      <w:numFmt w:val="bullet"/>
      <w:lvlText w:val="•"/>
      <w:lvlJc w:val="left"/>
      <w:pPr>
        <w:ind w:left="6162" w:hanging="130"/>
      </w:pPr>
      <w:rPr>
        <w:u w:val="none"/>
      </w:rPr>
    </w:lvl>
    <w:lvl w:ilvl="6">
      <w:numFmt w:val="bullet"/>
      <w:lvlText w:val="•"/>
      <w:lvlJc w:val="left"/>
      <w:pPr>
        <w:ind w:left="7238" w:hanging="130"/>
      </w:pPr>
      <w:rPr>
        <w:u w:val="none"/>
      </w:rPr>
    </w:lvl>
    <w:lvl w:ilvl="7">
      <w:numFmt w:val="bullet"/>
      <w:lvlText w:val="•"/>
      <w:lvlJc w:val="left"/>
      <w:pPr>
        <w:ind w:left="8314" w:hanging="130"/>
      </w:pPr>
      <w:rPr>
        <w:u w:val="none"/>
      </w:rPr>
    </w:lvl>
    <w:lvl w:ilvl="8">
      <w:numFmt w:val="bullet"/>
      <w:lvlText w:val="•"/>
      <w:lvlJc w:val="left"/>
      <w:pPr>
        <w:ind w:left="9391" w:hanging="130"/>
      </w:pPr>
      <w:rPr>
        <w:u w:val="none"/>
      </w:rPr>
    </w:lvl>
  </w:abstractNum>
  <w:abstractNum w:abstractNumId="4" w15:restartNumberingAfterBreak="0">
    <w:nsid w:val="16DA504E"/>
    <w:multiLevelType w:val="multilevel"/>
    <w:tmpl w:val="0AD0262C"/>
    <w:lvl w:ilvl="0">
      <w:start w:val="11"/>
      <w:numFmt w:val="decimal"/>
      <w:lvlText w:val="%1."/>
      <w:lvlJc w:val="left"/>
      <w:pPr>
        <w:ind w:left="3999" w:hanging="648"/>
      </w:pPr>
      <w:rPr>
        <w:u w:val="none"/>
      </w:rPr>
    </w:lvl>
    <w:lvl w:ilvl="1">
      <w:numFmt w:val="bullet"/>
      <w:lvlText w:val="•"/>
      <w:lvlJc w:val="left"/>
      <w:pPr>
        <w:ind w:left="4754" w:hanging="648"/>
      </w:pPr>
      <w:rPr>
        <w:u w:val="none"/>
      </w:rPr>
    </w:lvl>
    <w:lvl w:ilvl="2">
      <w:numFmt w:val="bullet"/>
      <w:lvlText w:val="•"/>
      <w:lvlJc w:val="left"/>
      <w:pPr>
        <w:ind w:left="5508" w:hanging="648"/>
      </w:pPr>
      <w:rPr>
        <w:u w:val="none"/>
      </w:rPr>
    </w:lvl>
    <w:lvl w:ilvl="3">
      <w:numFmt w:val="bullet"/>
      <w:lvlText w:val="•"/>
      <w:lvlJc w:val="left"/>
      <w:pPr>
        <w:ind w:left="6263" w:hanging="648"/>
      </w:pPr>
      <w:rPr>
        <w:u w:val="none"/>
      </w:rPr>
    </w:lvl>
    <w:lvl w:ilvl="4">
      <w:numFmt w:val="bullet"/>
      <w:lvlText w:val="•"/>
      <w:lvlJc w:val="left"/>
      <w:pPr>
        <w:ind w:left="7017" w:hanging="647"/>
      </w:pPr>
      <w:rPr>
        <w:u w:val="none"/>
      </w:rPr>
    </w:lvl>
    <w:lvl w:ilvl="5">
      <w:numFmt w:val="bullet"/>
      <w:lvlText w:val="•"/>
      <w:lvlJc w:val="left"/>
      <w:pPr>
        <w:ind w:left="7772" w:hanging="647"/>
      </w:pPr>
      <w:rPr>
        <w:u w:val="none"/>
      </w:rPr>
    </w:lvl>
    <w:lvl w:ilvl="6">
      <w:numFmt w:val="bullet"/>
      <w:lvlText w:val="•"/>
      <w:lvlJc w:val="left"/>
      <w:pPr>
        <w:ind w:left="8526" w:hanging="647"/>
      </w:pPr>
      <w:rPr>
        <w:u w:val="none"/>
      </w:rPr>
    </w:lvl>
    <w:lvl w:ilvl="7">
      <w:numFmt w:val="bullet"/>
      <w:lvlText w:val="•"/>
      <w:lvlJc w:val="left"/>
      <w:pPr>
        <w:ind w:left="9280" w:hanging="648"/>
      </w:pPr>
      <w:rPr>
        <w:u w:val="none"/>
      </w:rPr>
    </w:lvl>
    <w:lvl w:ilvl="8">
      <w:numFmt w:val="bullet"/>
      <w:lvlText w:val="•"/>
      <w:lvlJc w:val="left"/>
      <w:pPr>
        <w:ind w:left="10035" w:hanging="648"/>
      </w:pPr>
      <w:rPr>
        <w:u w:val="none"/>
      </w:rPr>
    </w:lvl>
  </w:abstractNum>
  <w:abstractNum w:abstractNumId="5" w15:restartNumberingAfterBreak="0">
    <w:nsid w:val="1E857C14"/>
    <w:multiLevelType w:val="multilevel"/>
    <w:tmpl w:val="9CB088DC"/>
    <w:lvl w:ilvl="0">
      <w:start w:val="5"/>
      <w:numFmt w:val="decimal"/>
      <w:lvlText w:val="%1"/>
      <w:lvlJc w:val="left"/>
      <w:pPr>
        <w:ind w:left="778" w:hanging="566"/>
      </w:pPr>
      <w:rPr>
        <w:u w:val="none"/>
      </w:rPr>
    </w:lvl>
    <w:lvl w:ilvl="1">
      <w:start w:val="23"/>
      <w:numFmt w:val="decimal"/>
      <w:lvlText w:val="%1.%2."/>
      <w:lvlJc w:val="left"/>
      <w:pPr>
        <w:ind w:left="778" w:hanging="566"/>
      </w:pPr>
      <w:rPr>
        <w:u w:val="none"/>
      </w:rPr>
    </w:lvl>
    <w:lvl w:ilvl="2">
      <w:numFmt w:val="bullet"/>
      <w:lvlText w:val="-"/>
      <w:lvlJc w:val="left"/>
      <w:pPr>
        <w:ind w:left="907" w:hanging="130"/>
      </w:pPr>
      <w:rPr>
        <w:u w:val="none"/>
      </w:rPr>
    </w:lvl>
    <w:lvl w:ilvl="3">
      <w:numFmt w:val="bullet"/>
      <w:lvlText w:val="•"/>
      <w:lvlJc w:val="left"/>
      <w:pPr>
        <w:ind w:left="3265" w:hanging="130"/>
      </w:pPr>
      <w:rPr>
        <w:u w:val="none"/>
      </w:rPr>
    </w:lvl>
    <w:lvl w:ilvl="4">
      <w:numFmt w:val="bullet"/>
      <w:lvlText w:val="•"/>
      <w:lvlJc w:val="left"/>
      <w:pPr>
        <w:ind w:left="4448" w:hanging="130"/>
      </w:pPr>
      <w:rPr>
        <w:u w:val="none"/>
      </w:rPr>
    </w:lvl>
    <w:lvl w:ilvl="5">
      <w:numFmt w:val="bullet"/>
      <w:lvlText w:val="•"/>
      <w:lvlJc w:val="left"/>
      <w:pPr>
        <w:ind w:left="5630" w:hanging="130"/>
      </w:pPr>
      <w:rPr>
        <w:u w:val="none"/>
      </w:rPr>
    </w:lvl>
    <w:lvl w:ilvl="6">
      <w:numFmt w:val="bullet"/>
      <w:lvlText w:val="•"/>
      <w:lvlJc w:val="left"/>
      <w:pPr>
        <w:ind w:left="6813" w:hanging="130"/>
      </w:pPr>
      <w:rPr>
        <w:u w:val="none"/>
      </w:rPr>
    </w:lvl>
    <w:lvl w:ilvl="7">
      <w:numFmt w:val="bullet"/>
      <w:lvlText w:val="•"/>
      <w:lvlJc w:val="left"/>
      <w:pPr>
        <w:ind w:left="7996" w:hanging="130"/>
      </w:pPr>
      <w:rPr>
        <w:u w:val="none"/>
      </w:rPr>
    </w:lvl>
    <w:lvl w:ilvl="8">
      <w:numFmt w:val="bullet"/>
      <w:lvlText w:val="•"/>
      <w:lvlJc w:val="left"/>
      <w:pPr>
        <w:ind w:left="9178" w:hanging="130"/>
      </w:pPr>
      <w:rPr>
        <w:u w:val="none"/>
      </w:rPr>
    </w:lvl>
  </w:abstractNum>
  <w:abstractNum w:abstractNumId="6" w15:restartNumberingAfterBreak="0">
    <w:nsid w:val="2646772E"/>
    <w:multiLevelType w:val="multilevel"/>
    <w:tmpl w:val="F888122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7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84" w:hanging="1800"/>
      </w:pPr>
      <w:rPr>
        <w:rFonts w:hint="default"/>
      </w:rPr>
    </w:lvl>
  </w:abstractNum>
  <w:abstractNum w:abstractNumId="7" w15:restartNumberingAfterBreak="0">
    <w:nsid w:val="2E4B30AE"/>
    <w:multiLevelType w:val="multilevel"/>
    <w:tmpl w:val="7604EF6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64" w:hanging="1440"/>
      </w:pPr>
      <w:rPr>
        <w:rFonts w:hint="default"/>
      </w:rPr>
    </w:lvl>
  </w:abstractNum>
  <w:abstractNum w:abstractNumId="8" w15:restartNumberingAfterBreak="0">
    <w:nsid w:val="2FC003EB"/>
    <w:multiLevelType w:val="multilevel"/>
    <w:tmpl w:val="F1F49D1A"/>
    <w:lvl w:ilvl="0">
      <w:numFmt w:val="bullet"/>
      <w:lvlText w:val="-"/>
      <w:lvlJc w:val="left"/>
      <w:pPr>
        <w:ind w:left="907" w:hanging="130"/>
      </w:pPr>
      <w:rPr>
        <w:u w:val="none"/>
      </w:rPr>
    </w:lvl>
    <w:lvl w:ilvl="1">
      <w:numFmt w:val="bullet"/>
      <w:lvlText w:val="•"/>
      <w:lvlJc w:val="left"/>
      <w:pPr>
        <w:ind w:left="1964" w:hanging="130"/>
      </w:pPr>
      <w:rPr>
        <w:u w:val="none"/>
      </w:rPr>
    </w:lvl>
    <w:lvl w:ilvl="2">
      <w:numFmt w:val="bullet"/>
      <w:lvlText w:val="•"/>
      <w:lvlJc w:val="left"/>
      <w:pPr>
        <w:ind w:left="3028" w:hanging="130"/>
      </w:pPr>
      <w:rPr>
        <w:u w:val="none"/>
      </w:rPr>
    </w:lvl>
    <w:lvl w:ilvl="3">
      <w:numFmt w:val="bullet"/>
      <w:lvlText w:val="•"/>
      <w:lvlJc w:val="left"/>
      <w:pPr>
        <w:ind w:left="4093" w:hanging="130"/>
      </w:pPr>
      <w:rPr>
        <w:u w:val="none"/>
      </w:rPr>
    </w:lvl>
    <w:lvl w:ilvl="4">
      <w:numFmt w:val="bullet"/>
      <w:lvlText w:val="•"/>
      <w:lvlJc w:val="left"/>
      <w:pPr>
        <w:ind w:left="5157" w:hanging="130"/>
      </w:pPr>
      <w:rPr>
        <w:u w:val="none"/>
      </w:rPr>
    </w:lvl>
    <w:lvl w:ilvl="5">
      <w:numFmt w:val="bullet"/>
      <w:lvlText w:val="•"/>
      <w:lvlJc w:val="left"/>
      <w:pPr>
        <w:ind w:left="6222" w:hanging="130"/>
      </w:pPr>
      <w:rPr>
        <w:u w:val="none"/>
      </w:rPr>
    </w:lvl>
    <w:lvl w:ilvl="6">
      <w:numFmt w:val="bullet"/>
      <w:lvlText w:val="•"/>
      <w:lvlJc w:val="left"/>
      <w:pPr>
        <w:ind w:left="7286" w:hanging="130"/>
      </w:pPr>
      <w:rPr>
        <w:u w:val="none"/>
      </w:rPr>
    </w:lvl>
    <w:lvl w:ilvl="7">
      <w:numFmt w:val="bullet"/>
      <w:lvlText w:val="•"/>
      <w:lvlJc w:val="left"/>
      <w:pPr>
        <w:ind w:left="8350" w:hanging="130"/>
      </w:pPr>
      <w:rPr>
        <w:u w:val="none"/>
      </w:rPr>
    </w:lvl>
    <w:lvl w:ilvl="8">
      <w:numFmt w:val="bullet"/>
      <w:lvlText w:val="•"/>
      <w:lvlJc w:val="left"/>
      <w:pPr>
        <w:ind w:left="9415" w:hanging="130"/>
      </w:pPr>
      <w:rPr>
        <w:u w:val="none"/>
      </w:rPr>
    </w:lvl>
  </w:abstractNum>
  <w:abstractNum w:abstractNumId="9" w15:restartNumberingAfterBreak="0">
    <w:nsid w:val="341674A8"/>
    <w:multiLevelType w:val="multilevel"/>
    <w:tmpl w:val="2DC43DA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9" w:hanging="6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3722446C"/>
    <w:multiLevelType w:val="multilevel"/>
    <w:tmpl w:val="6AE8BB4C"/>
    <w:lvl w:ilvl="0">
      <w:start w:val="2"/>
      <w:numFmt w:val="decimal"/>
      <w:lvlText w:val="%1"/>
      <w:lvlJc w:val="left"/>
      <w:pPr>
        <w:ind w:left="1463" w:hanging="685"/>
      </w:pPr>
      <w:rPr>
        <w:u w:val="none"/>
      </w:rPr>
    </w:lvl>
    <w:lvl w:ilvl="1">
      <w:start w:val="3"/>
      <w:numFmt w:val="decimal"/>
      <w:lvlText w:val="%1.%2"/>
      <w:lvlJc w:val="left"/>
      <w:pPr>
        <w:ind w:left="1463" w:hanging="685"/>
      </w:pPr>
      <w:rPr>
        <w:u w:val="none"/>
      </w:rPr>
    </w:lvl>
    <w:lvl w:ilvl="2">
      <w:start w:val="10"/>
      <w:numFmt w:val="decimal"/>
      <w:lvlText w:val="%1.%2.%3."/>
      <w:lvlJc w:val="left"/>
      <w:pPr>
        <w:ind w:left="1463" w:hanging="685"/>
      </w:pPr>
      <w:rPr>
        <w:u w:val="none"/>
      </w:rPr>
    </w:lvl>
    <w:lvl w:ilvl="3">
      <w:numFmt w:val="bullet"/>
      <w:lvlText w:val="•"/>
      <w:lvlJc w:val="left"/>
      <w:pPr>
        <w:ind w:left="4485" w:hanging="686"/>
      </w:pPr>
      <w:rPr>
        <w:u w:val="none"/>
      </w:rPr>
    </w:lvl>
    <w:lvl w:ilvl="4">
      <w:numFmt w:val="bullet"/>
      <w:lvlText w:val="•"/>
      <w:lvlJc w:val="left"/>
      <w:pPr>
        <w:ind w:left="5493" w:hanging="686"/>
      </w:pPr>
      <w:rPr>
        <w:u w:val="none"/>
      </w:rPr>
    </w:lvl>
    <w:lvl w:ilvl="5">
      <w:numFmt w:val="bullet"/>
      <w:lvlText w:val="•"/>
      <w:lvlJc w:val="left"/>
      <w:pPr>
        <w:ind w:left="6502" w:hanging="686"/>
      </w:pPr>
      <w:rPr>
        <w:u w:val="none"/>
      </w:rPr>
    </w:lvl>
    <w:lvl w:ilvl="6">
      <w:numFmt w:val="bullet"/>
      <w:lvlText w:val="•"/>
      <w:lvlJc w:val="left"/>
      <w:pPr>
        <w:ind w:left="7510" w:hanging="686"/>
      </w:pPr>
      <w:rPr>
        <w:u w:val="none"/>
      </w:rPr>
    </w:lvl>
    <w:lvl w:ilvl="7">
      <w:numFmt w:val="bullet"/>
      <w:lvlText w:val="•"/>
      <w:lvlJc w:val="left"/>
      <w:pPr>
        <w:ind w:left="8518" w:hanging="686"/>
      </w:pPr>
      <w:rPr>
        <w:u w:val="none"/>
      </w:rPr>
    </w:lvl>
    <w:lvl w:ilvl="8">
      <w:numFmt w:val="bullet"/>
      <w:lvlText w:val="•"/>
      <w:lvlJc w:val="left"/>
      <w:pPr>
        <w:ind w:left="9527" w:hanging="686"/>
      </w:pPr>
      <w:rPr>
        <w:u w:val="none"/>
      </w:rPr>
    </w:lvl>
  </w:abstractNum>
  <w:abstractNum w:abstractNumId="11" w15:restartNumberingAfterBreak="0">
    <w:nsid w:val="388753D9"/>
    <w:multiLevelType w:val="multilevel"/>
    <w:tmpl w:val="B80C2E80"/>
    <w:lvl w:ilvl="0">
      <w:start w:val="1"/>
      <w:numFmt w:val="decimal"/>
      <w:lvlText w:val="%1."/>
      <w:lvlJc w:val="left"/>
      <w:pPr>
        <w:ind w:left="5138" w:hanging="226"/>
      </w:pPr>
      <w:rPr>
        <w:u w:val="none"/>
      </w:rPr>
    </w:lvl>
    <w:lvl w:ilvl="1">
      <w:start w:val="1"/>
      <w:numFmt w:val="decimal"/>
      <w:lvlText w:val="%1.%2."/>
      <w:lvlJc w:val="left"/>
      <w:pPr>
        <w:ind w:left="778" w:hanging="335"/>
      </w:pPr>
      <w:rPr>
        <w:u w:val="none"/>
      </w:rPr>
    </w:lvl>
    <w:lvl w:ilvl="2">
      <w:start w:val="1"/>
      <w:numFmt w:val="decimal"/>
      <w:lvlText w:val="%1.%2.%3."/>
      <w:lvlJc w:val="left"/>
      <w:pPr>
        <w:ind w:left="778" w:hanging="335"/>
      </w:pPr>
      <w:rPr>
        <w:u w:val="none"/>
      </w:rPr>
    </w:lvl>
    <w:lvl w:ilvl="3">
      <w:numFmt w:val="bullet"/>
      <w:lvlText w:val="•"/>
      <w:lvlJc w:val="left"/>
      <w:pPr>
        <w:ind w:left="5140" w:hanging="335"/>
      </w:pPr>
      <w:rPr>
        <w:u w:val="none"/>
      </w:rPr>
    </w:lvl>
    <w:lvl w:ilvl="4">
      <w:numFmt w:val="bullet"/>
      <w:lvlText w:val="•"/>
      <w:lvlJc w:val="left"/>
      <w:pPr>
        <w:ind w:left="6054" w:hanging="335"/>
      </w:pPr>
      <w:rPr>
        <w:u w:val="none"/>
      </w:rPr>
    </w:lvl>
    <w:lvl w:ilvl="5">
      <w:numFmt w:val="bullet"/>
      <w:lvlText w:val="•"/>
      <w:lvlJc w:val="left"/>
      <w:pPr>
        <w:ind w:left="6969" w:hanging="335"/>
      </w:pPr>
      <w:rPr>
        <w:u w:val="none"/>
      </w:rPr>
    </w:lvl>
    <w:lvl w:ilvl="6">
      <w:numFmt w:val="bullet"/>
      <w:lvlText w:val="•"/>
      <w:lvlJc w:val="left"/>
      <w:pPr>
        <w:ind w:left="7884" w:hanging="335"/>
      </w:pPr>
      <w:rPr>
        <w:u w:val="none"/>
      </w:rPr>
    </w:lvl>
    <w:lvl w:ilvl="7">
      <w:numFmt w:val="bullet"/>
      <w:lvlText w:val="•"/>
      <w:lvlJc w:val="left"/>
      <w:pPr>
        <w:ind w:left="8799" w:hanging="335"/>
      </w:pPr>
      <w:rPr>
        <w:u w:val="none"/>
      </w:rPr>
    </w:lvl>
    <w:lvl w:ilvl="8">
      <w:numFmt w:val="bullet"/>
      <w:lvlText w:val="•"/>
      <w:lvlJc w:val="left"/>
      <w:pPr>
        <w:ind w:left="9714" w:hanging="335"/>
      </w:pPr>
      <w:rPr>
        <w:u w:val="none"/>
      </w:rPr>
    </w:lvl>
  </w:abstractNum>
  <w:abstractNum w:abstractNumId="12" w15:restartNumberingAfterBreak="0">
    <w:nsid w:val="3DFC3DCD"/>
    <w:multiLevelType w:val="multilevel"/>
    <w:tmpl w:val="4DF41940"/>
    <w:lvl w:ilvl="0">
      <w:numFmt w:val="bullet"/>
      <w:lvlText w:val="-"/>
      <w:lvlJc w:val="left"/>
      <w:pPr>
        <w:ind w:left="778" w:hanging="140"/>
      </w:pPr>
      <w:rPr>
        <w:u w:val="none"/>
      </w:rPr>
    </w:lvl>
    <w:lvl w:ilvl="1">
      <w:numFmt w:val="bullet"/>
      <w:lvlText w:val="•"/>
      <w:lvlJc w:val="left"/>
      <w:pPr>
        <w:ind w:left="1856" w:hanging="140"/>
      </w:pPr>
      <w:rPr>
        <w:u w:val="none"/>
      </w:rPr>
    </w:lvl>
    <w:lvl w:ilvl="2">
      <w:numFmt w:val="bullet"/>
      <w:lvlText w:val="•"/>
      <w:lvlJc w:val="left"/>
      <w:pPr>
        <w:ind w:left="2932" w:hanging="140"/>
      </w:pPr>
      <w:rPr>
        <w:u w:val="none"/>
      </w:rPr>
    </w:lvl>
    <w:lvl w:ilvl="3">
      <w:numFmt w:val="bullet"/>
      <w:lvlText w:val="•"/>
      <w:lvlJc w:val="left"/>
      <w:pPr>
        <w:ind w:left="4009" w:hanging="140"/>
      </w:pPr>
      <w:rPr>
        <w:u w:val="none"/>
      </w:rPr>
    </w:lvl>
    <w:lvl w:ilvl="4">
      <w:numFmt w:val="bullet"/>
      <w:lvlText w:val="•"/>
      <w:lvlJc w:val="left"/>
      <w:pPr>
        <w:ind w:left="5085" w:hanging="140"/>
      </w:pPr>
      <w:rPr>
        <w:u w:val="none"/>
      </w:rPr>
    </w:lvl>
    <w:lvl w:ilvl="5">
      <w:numFmt w:val="bullet"/>
      <w:lvlText w:val="•"/>
      <w:lvlJc w:val="left"/>
      <w:pPr>
        <w:ind w:left="6162" w:hanging="140"/>
      </w:pPr>
      <w:rPr>
        <w:u w:val="none"/>
      </w:rPr>
    </w:lvl>
    <w:lvl w:ilvl="6">
      <w:numFmt w:val="bullet"/>
      <w:lvlText w:val="•"/>
      <w:lvlJc w:val="left"/>
      <w:pPr>
        <w:ind w:left="7238" w:hanging="140"/>
      </w:pPr>
      <w:rPr>
        <w:u w:val="none"/>
      </w:rPr>
    </w:lvl>
    <w:lvl w:ilvl="7">
      <w:numFmt w:val="bullet"/>
      <w:lvlText w:val="•"/>
      <w:lvlJc w:val="left"/>
      <w:pPr>
        <w:ind w:left="8314" w:hanging="140"/>
      </w:pPr>
      <w:rPr>
        <w:u w:val="none"/>
      </w:rPr>
    </w:lvl>
    <w:lvl w:ilvl="8">
      <w:numFmt w:val="bullet"/>
      <w:lvlText w:val="•"/>
      <w:lvlJc w:val="left"/>
      <w:pPr>
        <w:ind w:left="9391" w:hanging="140"/>
      </w:pPr>
      <w:rPr>
        <w:u w:val="none"/>
      </w:rPr>
    </w:lvl>
  </w:abstractNum>
  <w:abstractNum w:abstractNumId="13" w15:restartNumberingAfterBreak="0">
    <w:nsid w:val="3F501787"/>
    <w:multiLevelType w:val="multilevel"/>
    <w:tmpl w:val="7DAE23CE"/>
    <w:lvl w:ilvl="0">
      <w:start w:val="10"/>
      <w:numFmt w:val="decimal"/>
      <w:lvlText w:val="%1"/>
      <w:lvlJc w:val="left"/>
      <w:pPr>
        <w:ind w:left="778" w:hanging="533"/>
      </w:pPr>
      <w:rPr>
        <w:u w:val="none"/>
      </w:rPr>
    </w:lvl>
    <w:lvl w:ilvl="1">
      <w:start w:val="1"/>
      <w:numFmt w:val="decimal"/>
      <w:lvlText w:val="%1.%2."/>
      <w:lvlJc w:val="left"/>
      <w:pPr>
        <w:ind w:left="778" w:hanging="533"/>
      </w:pPr>
      <w:rPr>
        <w:u w:val="none"/>
      </w:rPr>
    </w:lvl>
    <w:lvl w:ilvl="2">
      <w:numFmt w:val="bullet"/>
      <w:lvlText w:val="•"/>
      <w:lvlJc w:val="left"/>
      <w:pPr>
        <w:ind w:left="2932" w:hanging="533"/>
      </w:pPr>
      <w:rPr>
        <w:u w:val="none"/>
      </w:rPr>
    </w:lvl>
    <w:lvl w:ilvl="3">
      <w:numFmt w:val="bullet"/>
      <w:lvlText w:val="•"/>
      <w:lvlJc w:val="left"/>
      <w:pPr>
        <w:ind w:left="4009" w:hanging="533"/>
      </w:pPr>
      <w:rPr>
        <w:u w:val="none"/>
      </w:rPr>
    </w:lvl>
    <w:lvl w:ilvl="4">
      <w:numFmt w:val="bullet"/>
      <w:lvlText w:val="•"/>
      <w:lvlJc w:val="left"/>
      <w:pPr>
        <w:ind w:left="5085" w:hanging="533"/>
      </w:pPr>
      <w:rPr>
        <w:u w:val="none"/>
      </w:rPr>
    </w:lvl>
    <w:lvl w:ilvl="5">
      <w:numFmt w:val="bullet"/>
      <w:lvlText w:val="•"/>
      <w:lvlJc w:val="left"/>
      <w:pPr>
        <w:ind w:left="6162" w:hanging="532"/>
      </w:pPr>
      <w:rPr>
        <w:u w:val="none"/>
      </w:rPr>
    </w:lvl>
    <w:lvl w:ilvl="6">
      <w:numFmt w:val="bullet"/>
      <w:lvlText w:val="•"/>
      <w:lvlJc w:val="left"/>
      <w:pPr>
        <w:ind w:left="7238" w:hanging="533"/>
      </w:pPr>
      <w:rPr>
        <w:u w:val="none"/>
      </w:rPr>
    </w:lvl>
    <w:lvl w:ilvl="7">
      <w:numFmt w:val="bullet"/>
      <w:lvlText w:val="•"/>
      <w:lvlJc w:val="left"/>
      <w:pPr>
        <w:ind w:left="8314" w:hanging="533"/>
      </w:pPr>
      <w:rPr>
        <w:u w:val="none"/>
      </w:rPr>
    </w:lvl>
    <w:lvl w:ilvl="8">
      <w:numFmt w:val="bullet"/>
      <w:lvlText w:val="•"/>
      <w:lvlJc w:val="left"/>
      <w:pPr>
        <w:ind w:left="9391" w:hanging="533"/>
      </w:pPr>
      <w:rPr>
        <w:u w:val="none"/>
      </w:rPr>
    </w:lvl>
  </w:abstractNum>
  <w:abstractNum w:abstractNumId="14" w15:restartNumberingAfterBreak="0">
    <w:nsid w:val="4AFA3026"/>
    <w:multiLevelType w:val="multilevel"/>
    <w:tmpl w:val="BB3440FC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53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</w:rPr>
    </w:lvl>
  </w:abstractNum>
  <w:abstractNum w:abstractNumId="15" w15:restartNumberingAfterBreak="0">
    <w:nsid w:val="4E362213"/>
    <w:multiLevelType w:val="hybridMultilevel"/>
    <w:tmpl w:val="CC709066"/>
    <w:lvl w:ilvl="0" w:tplc="E04EB788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691BE8"/>
    <w:multiLevelType w:val="multilevel"/>
    <w:tmpl w:val="A730454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19" w:hanging="600"/>
      </w:pPr>
      <w:rPr>
        <w:rFonts w:hint="default"/>
      </w:rPr>
    </w:lvl>
    <w:lvl w:ilvl="2">
      <w:start w:val="17"/>
      <w:numFmt w:val="decimal"/>
      <w:lvlText w:val="%1.%2.%3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92" w:hanging="1440"/>
      </w:pPr>
      <w:rPr>
        <w:rFonts w:hint="default"/>
      </w:rPr>
    </w:lvl>
  </w:abstractNum>
  <w:abstractNum w:abstractNumId="17" w15:restartNumberingAfterBreak="0">
    <w:nsid w:val="6A4F2697"/>
    <w:multiLevelType w:val="multilevel"/>
    <w:tmpl w:val="4F46B8B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89" w:hanging="60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52" w:hanging="1440"/>
      </w:pPr>
      <w:rPr>
        <w:rFonts w:hint="default"/>
      </w:rPr>
    </w:lvl>
  </w:abstractNum>
  <w:abstractNum w:abstractNumId="18" w15:restartNumberingAfterBreak="0">
    <w:nsid w:val="72FC6D05"/>
    <w:multiLevelType w:val="multilevel"/>
    <w:tmpl w:val="6F5EEC7E"/>
    <w:lvl w:ilvl="0">
      <w:numFmt w:val="bullet"/>
      <w:lvlText w:val="-"/>
      <w:lvlJc w:val="left"/>
      <w:pPr>
        <w:ind w:left="907" w:hanging="130"/>
      </w:pPr>
      <w:rPr>
        <w:u w:val="none"/>
      </w:rPr>
    </w:lvl>
    <w:lvl w:ilvl="1">
      <w:numFmt w:val="bullet"/>
      <w:lvlText w:val="•"/>
      <w:lvlJc w:val="left"/>
      <w:pPr>
        <w:ind w:left="1964" w:hanging="130"/>
      </w:pPr>
      <w:rPr>
        <w:u w:val="none"/>
      </w:rPr>
    </w:lvl>
    <w:lvl w:ilvl="2">
      <w:numFmt w:val="bullet"/>
      <w:lvlText w:val="•"/>
      <w:lvlJc w:val="left"/>
      <w:pPr>
        <w:ind w:left="3028" w:hanging="130"/>
      </w:pPr>
      <w:rPr>
        <w:u w:val="none"/>
      </w:rPr>
    </w:lvl>
    <w:lvl w:ilvl="3">
      <w:numFmt w:val="bullet"/>
      <w:lvlText w:val="•"/>
      <w:lvlJc w:val="left"/>
      <w:pPr>
        <w:ind w:left="4093" w:hanging="130"/>
      </w:pPr>
      <w:rPr>
        <w:u w:val="none"/>
      </w:rPr>
    </w:lvl>
    <w:lvl w:ilvl="4">
      <w:numFmt w:val="bullet"/>
      <w:lvlText w:val="•"/>
      <w:lvlJc w:val="left"/>
      <w:pPr>
        <w:ind w:left="5157" w:hanging="130"/>
      </w:pPr>
      <w:rPr>
        <w:u w:val="none"/>
      </w:rPr>
    </w:lvl>
    <w:lvl w:ilvl="5">
      <w:numFmt w:val="bullet"/>
      <w:lvlText w:val="•"/>
      <w:lvlJc w:val="left"/>
      <w:pPr>
        <w:ind w:left="6222" w:hanging="130"/>
      </w:pPr>
      <w:rPr>
        <w:u w:val="none"/>
      </w:rPr>
    </w:lvl>
    <w:lvl w:ilvl="6">
      <w:numFmt w:val="bullet"/>
      <w:lvlText w:val="•"/>
      <w:lvlJc w:val="left"/>
      <w:pPr>
        <w:ind w:left="7286" w:hanging="130"/>
      </w:pPr>
      <w:rPr>
        <w:u w:val="none"/>
      </w:rPr>
    </w:lvl>
    <w:lvl w:ilvl="7">
      <w:numFmt w:val="bullet"/>
      <w:lvlText w:val="•"/>
      <w:lvlJc w:val="left"/>
      <w:pPr>
        <w:ind w:left="8350" w:hanging="130"/>
      </w:pPr>
      <w:rPr>
        <w:u w:val="none"/>
      </w:rPr>
    </w:lvl>
    <w:lvl w:ilvl="8">
      <w:numFmt w:val="bullet"/>
      <w:lvlText w:val="•"/>
      <w:lvlJc w:val="left"/>
      <w:pPr>
        <w:ind w:left="9415" w:hanging="130"/>
      </w:pPr>
      <w:rPr>
        <w:u w:val="none"/>
      </w:rPr>
    </w:lvl>
  </w:abstractNum>
  <w:abstractNum w:abstractNumId="19" w15:restartNumberingAfterBreak="0">
    <w:nsid w:val="795036C4"/>
    <w:multiLevelType w:val="multilevel"/>
    <w:tmpl w:val="5A92E63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64" w:hanging="1440"/>
      </w:pPr>
      <w:rPr>
        <w:rFonts w:hint="default"/>
      </w:rPr>
    </w:lvl>
  </w:abstractNum>
  <w:abstractNum w:abstractNumId="20" w15:restartNumberingAfterBreak="0">
    <w:nsid w:val="7E3058C2"/>
    <w:multiLevelType w:val="hybridMultilevel"/>
    <w:tmpl w:val="30386026"/>
    <w:lvl w:ilvl="0" w:tplc="B76C52D6">
      <w:start w:val="10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7" w:hanging="360"/>
      </w:pPr>
    </w:lvl>
    <w:lvl w:ilvl="2" w:tplc="0419001B" w:tentative="1">
      <w:start w:val="1"/>
      <w:numFmt w:val="lowerRoman"/>
      <w:lvlText w:val="%3."/>
      <w:lvlJc w:val="right"/>
      <w:pPr>
        <w:ind w:left="5627" w:hanging="180"/>
      </w:pPr>
    </w:lvl>
    <w:lvl w:ilvl="3" w:tplc="0419000F" w:tentative="1">
      <w:start w:val="1"/>
      <w:numFmt w:val="decimal"/>
      <w:lvlText w:val="%4."/>
      <w:lvlJc w:val="left"/>
      <w:pPr>
        <w:ind w:left="6347" w:hanging="360"/>
      </w:pPr>
    </w:lvl>
    <w:lvl w:ilvl="4" w:tplc="04190019" w:tentative="1">
      <w:start w:val="1"/>
      <w:numFmt w:val="lowerLetter"/>
      <w:lvlText w:val="%5."/>
      <w:lvlJc w:val="left"/>
      <w:pPr>
        <w:ind w:left="7067" w:hanging="360"/>
      </w:pPr>
    </w:lvl>
    <w:lvl w:ilvl="5" w:tplc="0419001B" w:tentative="1">
      <w:start w:val="1"/>
      <w:numFmt w:val="lowerRoman"/>
      <w:lvlText w:val="%6."/>
      <w:lvlJc w:val="right"/>
      <w:pPr>
        <w:ind w:left="7787" w:hanging="180"/>
      </w:pPr>
    </w:lvl>
    <w:lvl w:ilvl="6" w:tplc="0419000F" w:tentative="1">
      <w:start w:val="1"/>
      <w:numFmt w:val="decimal"/>
      <w:lvlText w:val="%7."/>
      <w:lvlJc w:val="left"/>
      <w:pPr>
        <w:ind w:left="8507" w:hanging="360"/>
      </w:pPr>
    </w:lvl>
    <w:lvl w:ilvl="7" w:tplc="04190019" w:tentative="1">
      <w:start w:val="1"/>
      <w:numFmt w:val="lowerLetter"/>
      <w:lvlText w:val="%8."/>
      <w:lvlJc w:val="left"/>
      <w:pPr>
        <w:ind w:left="9227" w:hanging="360"/>
      </w:pPr>
    </w:lvl>
    <w:lvl w:ilvl="8" w:tplc="0419001B" w:tentative="1">
      <w:start w:val="1"/>
      <w:numFmt w:val="lowerRoman"/>
      <w:lvlText w:val="%9."/>
      <w:lvlJc w:val="right"/>
      <w:pPr>
        <w:ind w:left="9947" w:hanging="180"/>
      </w:p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0"/>
  </w:num>
  <w:num w:numId="5">
    <w:abstractNumId w:val="11"/>
  </w:num>
  <w:num w:numId="6">
    <w:abstractNumId w:val="8"/>
  </w:num>
  <w:num w:numId="7">
    <w:abstractNumId w:val="18"/>
  </w:num>
  <w:num w:numId="8">
    <w:abstractNumId w:val="5"/>
  </w:num>
  <w:num w:numId="9">
    <w:abstractNumId w:val="13"/>
  </w:num>
  <w:num w:numId="10">
    <w:abstractNumId w:val="3"/>
  </w:num>
  <w:num w:numId="11">
    <w:abstractNumId w:val="12"/>
  </w:num>
  <w:num w:numId="12">
    <w:abstractNumId w:val="4"/>
  </w:num>
  <w:num w:numId="13">
    <w:abstractNumId w:val="15"/>
  </w:num>
  <w:num w:numId="14">
    <w:abstractNumId w:val="20"/>
  </w:num>
  <w:num w:numId="15">
    <w:abstractNumId w:val="19"/>
  </w:num>
  <w:num w:numId="16">
    <w:abstractNumId w:val="6"/>
  </w:num>
  <w:num w:numId="17">
    <w:abstractNumId w:val="7"/>
  </w:num>
  <w:num w:numId="18">
    <w:abstractNumId w:val="14"/>
  </w:num>
  <w:num w:numId="19">
    <w:abstractNumId w:val="1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72"/>
    <w:rsid w:val="000F309D"/>
    <w:rsid w:val="0010517A"/>
    <w:rsid w:val="00237379"/>
    <w:rsid w:val="004B5A98"/>
    <w:rsid w:val="005458C8"/>
    <w:rsid w:val="00546162"/>
    <w:rsid w:val="006B5664"/>
    <w:rsid w:val="006E355C"/>
    <w:rsid w:val="007432D7"/>
    <w:rsid w:val="0082470A"/>
    <w:rsid w:val="00853227"/>
    <w:rsid w:val="0093370D"/>
    <w:rsid w:val="00987DDC"/>
    <w:rsid w:val="009A06B5"/>
    <w:rsid w:val="009C2113"/>
    <w:rsid w:val="00C15C72"/>
    <w:rsid w:val="00C776C8"/>
    <w:rsid w:val="00CC4C5C"/>
    <w:rsid w:val="00D82831"/>
    <w:rsid w:val="00D86032"/>
    <w:rsid w:val="00DD15EA"/>
    <w:rsid w:val="00ED175E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87292"/>
  <w15:chartTrackingRefBased/>
  <w15:docId w15:val="{B8DC455A-81FF-4E0E-8E53-75EC7C6D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17A"/>
    <w:pPr>
      <w:ind w:left="720"/>
      <w:contextualSpacing/>
    </w:pPr>
  </w:style>
  <w:style w:type="table" w:customStyle="1" w:styleId="TableNormal">
    <w:name w:val="TableNormal"/>
    <w:rsid w:val="00987DDC"/>
    <w:pPr>
      <w:spacing w:after="0" w:line="276" w:lineRule="auto"/>
    </w:pPr>
    <w:rPr>
      <w:rFonts w:ascii="Arial" w:eastAsia="Arial" w:hAnsi="Arial" w:cs="Arial"/>
      <w:lang w:val="ru" w:eastAsia="ru-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Body Text Indent"/>
    <w:basedOn w:val="a"/>
    <w:link w:val="a5"/>
    <w:rsid w:val="005458C8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5">
    <w:name w:val="Основной текст с отступом Знак"/>
    <w:basedOn w:val="a0"/>
    <w:link w:val="a4"/>
    <w:rsid w:val="005458C8"/>
    <w:rPr>
      <w:rFonts w:ascii="Calibri" w:eastAsia="Calibri" w:hAnsi="Calibri" w:cs="Times New Roman"/>
    </w:rPr>
  </w:style>
  <w:style w:type="paragraph" w:customStyle="1" w:styleId="Normal1">
    <w:name w:val="Normal1"/>
    <w:rsid w:val="005458C8"/>
    <w:pPr>
      <w:spacing w:after="200" w:line="276" w:lineRule="auto"/>
    </w:pPr>
    <w:rPr>
      <w:rFonts w:ascii="Calibri" w:eastAsia="Times New Roman" w:hAnsi="Calibri" w:cs="Times New Roman"/>
      <w:b/>
      <w:sz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mpastour.com/kz/" TargetMode="External"/><Relationship Id="rId5" Type="http://schemas.openxmlformats.org/officeDocument/2006/relationships/hyperlink" Target="https://kompastour.com/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6582</Words>
  <Characters>37521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2026-05-26T11:32:00Z</dcterms:created>
  <dcterms:modified xsi:type="dcterms:W3CDTF">2026-06-10T09:57:00Z</dcterms:modified>
</cp:coreProperties>
</file>